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31" w:rsidRPr="00F4430E" w:rsidRDefault="001D7531" w:rsidP="001D7531">
      <w:pPr>
        <w:spacing w:line="276" w:lineRule="auto"/>
      </w:pPr>
    </w:p>
    <w:p w:rsidR="008D6A05" w:rsidRDefault="003950D3">
      <w:pPr>
        <w:tabs>
          <w:tab w:val="left" w:pos="4425"/>
          <w:tab w:val="left" w:pos="8578"/>
        </w:tabs>
        <w:ind w:left="39"/>
        <w:rPr>
          <w:rFonts w:ascii="Times New Roman"/>
          <w:noProof/>
          <w:position w:val="6"/>
          <w:sz w:val="20"/>
          <w:lang w:eastAsia="it-IT"/>
        </w:rPr>
      </w:pPr>
      <w:r w:rsidRPr="003950D3">
        <w:rPr>
          <w:noProof/>
          <w:sz w:val="17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left:0;text-align:left;margin-left:3102.4pt;margin-top:12.65pt;width:484.8pt;height:117.75pt;z-index:-251658752;visibility:visible;mso-wrap-distance-left:0;mso-wrap-distance-right:0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" filled="f" strokeweight=".08464mm">
            <v:path arrowok="t"/>
            <v:textbox inset="0,0,0,0">
              <w:txbxContent>
                <w:p w:rsidR="00063BFE" w:rsidRPr="001D7531" w:rsidRDefault="00063BFE" w:rsidP="00D66789">
                  <w:pPr>
                    <w:spacing w:before="215" w:line="252" w:lineRule="auto"/>
                    <w:ind w:left="3003" w:hanging="2941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position w:val="6"/>
                      <w:sz w:val="44"/>
                      <w:szCs w:val="44"/>
                      <w:lang w:eastAsia="it-IT"/>
                    </w:rPr>
                  </w:pPr>
                  <w:r w:rsidRPr="001D7531">
                    <w:rPr>
                      <w:rFonts w:asciiTheme="minorHAnsi" w:hAnsiTheme="minorHAnsi" w:cstheme="minorHAnsi"/>
                      <w:b/>
                      <w:bCs/>
                      <w:noProof/>
                      <w:position w:val="6"/>
                      <w:sz w:val="44"/>
                      <w:szCs w:val="44"/>
                      <w:lang w:eastAsia="it-IT"/>
                    </w:rPr>
                    <w:t>Avviso Pubblico</w:t>
                  </w:r>
                </w:p>
                <w:p w:rsidR="00063BFE" w:rsidRPr="00D66789" w:rsidRDefault="00063BFE" w:rsidP="001D7531">
                  <w:pPr>
                    <w:spacing w:before="215" w:line="252" w:lineRule="auto"/>
                    <w:ind w:firstLine="62"/>
                    <w:jc w:val="both"/>
                    <w:rPr>
                      <w:b/>
                      <w:sz w:val="36"/>
                      <w:szCs w:val="36"/>
                    </w:rPr>
                  </w:pPr>
                  <w:r w:rsidRPr="00D66789">
                    <w:rPr>
                      <w:b/>
                      <w:color w:val="000009"/>
                      <w:sz w:val="36"/>
                      <w:szCs w:val="36"/>
                    </w:rPr>
                    <w:t>Per n.</w:t>
                  </w:r>
                  <w:r w:rsidR="00040F66">
                    <w:rPr>
                      <w:b/>
                      <w:color w:val="000009"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color w:val="000009"/>
                      <w:sz w:val="36"/>
                      <w:szCs w:val="36"/>
                    </w:rPr>
                    <w:t>1</w:t>
                  </w:r>
                  <w:r>
                    <w:rPr>
                      <w:b/>
                      <w:color w:val="000009"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color w:val="000009"/>
                      <w:sz w:val="36"/>
                      <w:szCs w:val="36"/>
                    </w:rPr>
                    <w:t>incar</w:t>
                  </w:r>
                  <w:r w:rsidRPr="00D66789">
                    <w:rPr>
                      <w:b/>
                      <w:sz w:val="36"/>
                      <w:szCs w:val="36"/>
                    </w:rPr>
                    <w:t>ico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individuale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(lavoro</w:t>
                  </w:r>
                  <w:r w:rsidR="00040F66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autonomo),ex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art.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7,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comma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6,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del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D.Lgs.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n.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165/2001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e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s</w:t>
                  </w:r>
                  <w:r>
                    <w:rPr>
                      <w:b/>
                      <w:sz w:val="36"/>
                      <w:szCs w:val="36"/>
                    </w:rPr>
                    <w:t>s</w:t>
                  </w:r>
                  <w:r w:rsidRPr="00D66789">
                    <w:rPr>
                      <w:b/>
                      <w:sz w:val="36"/>
                      <w:szCs w:val="36"/>
                    </w:rPr>
                    <w:t>.m</w:t>
                  </w:r>
                  <w:r>
                    <w:rPr>
                      <w:b/>
                      <w:sz w:val="36"/>
                      <w:szCs w:val="36"/>
                    </w:rPr>
                    <w:t>m</w:t>
                  </w:r>
                  <w:r w:rsidRPr="00D66789">
                    <w:rPr>
                      <w:b/>
                      <w:sz w:val="36"/>
                      <w:szCs w:val="36"/>
                    </w:rPr>
                    <w:t>.i</w:t>
                  </w:r>
                  <w:r>
                    <w:rPr>
                      <w:b/>
                      <w:sz w:val="36"/>
                      <w:szCs w:val="36"/>
                    </w:rPr>
                    <w:t>i</w:t>
                  </w:r>
                  <w:r w:rsidRPr="00D66789">
                    <w:rPr>
                      <w:b/>
                      <w:sz w:val="36"/>
                      <w:szCs w:val="36"/>
                    </w:rPr>
                    <w:t>.,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in qualità di Esperto di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Radioprotezione</w:t>
                  </w:r>
                </w:p>
              </w:txbxContent>
            </v:textbox>
            <w10:wrap type="topAndBottom" anchorx="margin"/>
          </v:shape>
        </w:pict>
      </w:r>
    </w:p>
    <w:p w:rsidR="001D7531" w:rsidRDefault="001D7531">
      <w:pPr>
        <w:tabs>
          <w:tab w:val="left" w:pos="4425"/>
          <w:tab w:val="left" w:pos="8578"/>
        </w:tabs>
        <w:ind w:left="39"/>
        <w:rPr>
          <w:rFonts w:ascii="Times New Roman"/>
          <w:noProof/>
          <w:position w:val="6"/>
          <w:sz w:val="20"/>
          <w:lang w:eastAsia="it-IT"/>
        </w:rPr>
      </w:pPr>
    </w:p>
    <w:p w:rsidR="001D7531" w:rsidRDefault="001D7531">
      <w:pPr>
        <w:tabs>
          <w:tab w:val="left" w:pos="4425"/>
          <w:tab w:val="left" w:pos="8578"/>
        </w:tabs>
        <w:ind w:left="39"/>
        <w:rPr>
          <w:rFonts w:ascii="Times New Roman"/>
          <w:noProof/>
          <w:position w:val="6"/>
          <w:sz w:val="20"/>
          <w:lang w:eastAsia="it-IT"/>
        </w:rPr>
      </w:pPr>
    </w:p>
    <w:p w:rsidR="00546339" w:rsidRPr="00B04795" w:rsidRDefault="003D0DC0" w:rsidP="001D7531">
      <w:pPr>
        <w:tabs>
          <w:tab w:val="left" w:pos="4425"/>
          <w:tab w:val="left" w:pos="8578"/>
        </w:tabs>
        <w:rPr>
          <w:rFonts w:ascii="Times New Roman"/>
          <w:position w:val="17"/>
          <w:sz w:val="20"/>
        </w:rPr>
      </w:pPr>
      <w:r>
        <w:rPr>
          <w:rFonts w:ascii="Times New Roman"/>
          <w:position w:val="6"/>
          <w:sz w:val="20"/>
        </w:rPr>
        <w:tab/>
      </w:r>
    </w:p>
    <w:p w:rsidR="001D7531" w:rsidRDefault="003D0DC0" w:rsidP="001D7531">
      <w:pPr>
        <w:pStyle w:val="Corpodeltesto"/>
        <w:spacing w:line="252" w:lineRule="auto"/>
        <w:ind w:left="282"/>
        <w:jc w:val="both"/>
      </w:pPr>
      <w:r>
        <w:t>In</w:t>
      </w:r>
      <w:r w:rsidR="00616D32">
        <w:t xml:space="preserve"> </w:t>
      </w:r>
      <w:r>
        <w:t>esecuzione</w:t>
      </w:r>
      <w:r w:rsidR="00616D32">
        <w:t xml:space="preserve"> </w:t>
      </w:r>
      <w:r>
        <w:t>della</w:t>
      </w:r>
      <w:r w:rsidR="00616D32">
        <w:t xml:space="preserve"> </w:t>
      </w:r>
      <w:r>
        <w:t>deliberazione</w:t>
      </w:r>
      <w:r w:rsidR="00616D32">
        <w:t xml:space="preserve"> </w:t>
      </w:r>
      <w:r>
        <w:t>del</w:t>
      </w:r>
      <w:r w:rsidR="00616D32">
        <w:t xml:space="preserve"> </w:t>
      </w:r>
      <w:r>
        <w:t>Direttore</w:t>
      </w:r>
      <w:r w:rsidR="00616D32">
        <w:t xml:space="preserve"> </w:t>
      </w:r>
      <w:r>
        <w:t>Generale</w:t>
      </w:r>
      <w:r w:rsidR="00616D32">
        <w:t xml:space="preserve"> </w:t>
      </w:r>
      <w:r>
        <w:t>n.</w:t>
      </w:r>
      <w:r w:rsidR="00616D32">
        <w:t xml:space="preserve"> </w:t>
      </w:r>
      <w:r w:rsidR="001D7531">
        <w:t>xxx</w:t>
      </w:r>
      <w:r w:rsidR="00616D32">
        <w:t xml:space="preserve"> </w:t>
      </w:r>
      <w:r>
        <w:t>del</w:t>
      </w:r>
      <w:r w:rsidR="00616D32">
        <w:t xml:space="preserve"> </w:t>
      </w:r>
      <w:r w:rsidR="001D7531">
        <w:t>xx</w:t>
      </w:r>
      <w:r w:rsidR="008D6A05">
        <w:t>/</w:t>
      </w:r>
      <w:r w:rsidR="001D7531">
        <w:t>xx</w:t>
      </w:r>
      <w:r w:rsidR="008D6A05">
        <w:t>/2025</w:t>
      </w:r>
      <w:r w:rsidR="00616D32">
        <w:t xml:space="preserve">, </w:t>
      </w:r>
      <w:r>
        <w:t>è</w:t>
      </w:r>
      <w:r w:rsidR="00616D32">
        <w:t xml:space="preserve"> </w:t>
      </w:r>
      <w:r>
        <w:t>indetta</w:t>
      </w:r>
      <w:r w:rsidR="00616D32">
        <w:t xml:space="preserve"> </w:t>
      </w:r>
      <w:r>
        <w:t>una procedura compa</w:t>
      </w:r>
      <w:r w:rsidR="008D6A05">
        <w:t xml:space="preserve">rativa, per </w:t>
      </w:r>
      <w:r w:rsidR="008D6A05" w:rsidRPr="009A6FE2">
        <w:t xml:space="preserve">titoli e </w:t>
      </w:r>
      <w:r w:rsidRPr="009A6FE2">
        <w:t>colloquio, per il conferimento</w:t>
      </w:r>
      <w:r>
        <w:t xml:space="preserve"> di</w:t>
      </w:r>
      <w:r w:rsidR="00616D32">
        <w:t xml:space="preserve"> </w:t>
      </w:r>
      <w:r w:rsidR="001D7531">
        <w:t xml:space="preserve">n° </w:t>
      </w:r>
      <w:r w:rsidR="001D7531" w:rsidRPr="001D7531">
        <w:t xml:space="preserve">1 incarico individuale (lavoro autonomo), ex art. 7, comma 6, del D. Lgs. n. 165/2001 e </w:t>
      </w:r>
      <w:r w:rsidR="00616D32">
        <w:t>s</w:t>
      </w:r>
      <w:r w:rsidR="001D7531" w:rsidRPr="001D7531">
        <w:t>s.</w:t>
      </w:r>
      <w:r w:rsidR="00616D32">
        <w:t>m</w:t>
      </w:r>
      <w:r w:rsidR="001D7531" w:rsidRPr="001D7531">
        <w:t>m.</w:t>
      </w:r>
      <w:r w:rsidR="00616D32">
        <w:t>i</w:t>
      </w:r>
      <w:r w:rsidR="001D7531" w:rsidRPr="001D7531">
        <w:t>i., in qualità di Esperto di Radioprotezione</w:t>
      </w:r>
      <w:r w:rsidR="00616D32">
        <w:t>.</w:t>
      </w:r>
    </w:p>
    <w:p w:rsidR="00546339" w:rsidRDefault="00546339" w:rsidP="001D7531">
      <w:pPr>
        <w:pStyle w:val="Corpodeltesto"/>
        <w:spacing w:before="5"/>
        <w:jc w:val="both"/>
        <w:rPr>
          <w:sz w:val="17"/>
        </w:rPr>
      </w:pPr>
    </w:p>
    <w:p w:rsidR="00546339" w:rsidRDefault="00546339" w:rsidP="001D7531">
      <w:pPr>
        <w:pStyle w:val="Corpodeltesto"/>
        <w:spacing w:before="27"/>
        <w:jc w:val="both"/>
      </w:pPr>
    </w:p>
    <w:p w:rsidR="00546339" w:rsidRDefault="00CC2534" w:rsidP="001D7531">
      <w:pPr>
        <w:pStyle w:val="Titolo2"/>
        <w:spacing w:before="1"/>
      </w:pPr>
      <w:r w:rsidRPr="00CC2534">
        <w:rPr>
          <w:color w:val="000009"/>
          <w:spacing w:val="-2"/>
        </w:rPr>
        <w:t>Articolo 1. Finalità dell’Avviso Pubblico</w:t>
      </w:r>
    </w:p>
    <w:p w:rsidR="00546339" w:rsidRDefault="00CC2534" w:rsidP="001D7531">
      <w:pPr>
        <w:pStyle w:val="Corpodeltesto"/>
        <w:spacing w:before="134" w:line="252" w:lineRule="auto"/>
        <w:ind w:left="282" w:right="136"/>
        <w:jc w:val="both"/>
      </w:pPr>
      <w:r w:rsidRPr="00CC2534">
        <w:t xml:space="preserve">Il presente avviso pubblico è finalizzato a </w:t>
      </w:r>
      <w:r>
        <w:t>ricercare un professionista esterno a cui attribuire l</w:t>
      </w:r>
      <w:r w:rsidR="003D0DC0">
        <w:t xml:space="preserve">’incarico </w:t>
      </w:r>
      <w:r>
        <w:t>dello</w:t>
      </w:r>
      <w:r w:rsidR="003D0DC0">
        <w:t xml:space="preserve"> svolgimento delle attività pre</w:t>
      </w:r>
      <w:r w:rsidR="007151B8">
        <w:t>viste dagli artt. 109, 128, 130</w:t>
      </w:r>
      <w:r w:rsidR="007151B8" w:rsidRPr="008E395F">
        <w:t>-</w:t>
      </w:r>
      <w:r w:rsidR="003D0DC0" w:rsidRPr="008E395F">
        <w:t>1</w:t>
      </w:r>
      <w:r w:rsidR="003D0DC0">
        <w:t xml:space="preserve">33 del D. Lgs. 101/2020 </w:t>
      </w:r>
      <w:r w:rsidR="008D6A05">
        <w:t xml:space="preserve">e </w:t>
      </w:r>
      <w:r w:rsidR="00616D32">
        <w:t>s</w:t>
      </w:r>
      <w:r w:rsidR="008D6A05">
        <w:t>s.</w:t>
      </w:r>
      <w:r w:rsidR="00616D32">
        <w:t>m</w:t>
      </w:r>
      <w:r w:rsidR="008D6A05">
        <w:t>m.</w:t>
      </w:r>
      <w:r w:rsidR="00616D32">
        <w:t>i</w:t>
      </w:r>
      <w:r w:rsidR="008D6A05">
        <w:t>i.</w:t>
      </w:r>
      <w:r w:rsidR="00616D32">
        <w:t>,</w:t>
      </w:r>
      <w:r w:rsidR="008D6A05">
        <w:t xml:space="preserve"> ivi incluse</w:t>
      </w:r>
      <w:r w:rsidR="003D0DC0">
        <w:t xml:space="preserve"> tutte le operazioni ad esse connesse.</w:t>
      </w:r>
    </w:p>
    <w:p w:rsidR="00546339" w:rsidRDefault="00546339" w:rsidP="001D7531">
      <w:pPr>
        <w:pStyle w:val="Corpodeltesto"/>
        <w:spacing w:before="11"/>
        <w:jc w:val="both"/>
      </w:pPr>
    </w:p>
    <w:p w:rsidR="00CC2534" w:rsidRDefault="00CC2534" w:rsidP="001D7531">
      <w:pPr>
        <w:pStyle w:val="Titolo2"/>
      </w:pPr>
      <w:r w:rsidRPr="00CC2534">
        <w:t>Articolo 2.</w:t>
      </w:r>
      <w:r w:rsidR="00616D32">
        <w:t xml:space="preserve"> </w:t>
      </w:r>
      <w:r w:rsidRPr="00CC2534">
        <w:t>Requisiti di partecipazione</w:t>
      </w:r>
    </w:p>
    <w:p w:rsidR="00CC2534" w:rsidRDefault="00CC2534" w:rsidP="001D7531">
      <w:pPr>
        <w:pStyle w:val="Titolo2"/>
        <w:rPr>
          <w:b w:val="0"/>
          <w:bCs w:val="0"/>
        </w:rPr>
      </w:pPr>
    </w:p>
    <w:p w:rsidR="00CC2534" w:rsidRDefault="00CC2534" w:rsidP="001D7531">
      <w:pPr>
        <w:pStyle w:val="Titolo2"/>
      </w:pPr>
      <w:r w:rsidRPr="00CC2534">
        <w:rPr>
          <w:b w:val="0"/>
          <w:bCs w:val="0"/>
        </w:rPr>
        <w:t>P</w:t>
      </w:r>
      <w:r w:rsidR="00D66789">
        <w:rPr>
          <w:b w:val="0"/>
          <w:bCs w:val="0"/>
        </w:rPr>
        <w:t>uò</w:t>
      </w:r>
      <w:r w:rsidRPr="00CC2534">
        <w:rPr>
          <w:b w:val="0"/>
          <w:bCs w:val="0"/>
        </w:rPr>
        <w:t xml:space="preserve"> presentare </w:t>
      </w:r>
      <w:r>
        <w:rPr>
          <w:b w:val="0"/>
          <w:bCs w:val="0"/>
        </w:rPr>
        <w:t xml:space="preserve">domanda di partecipazione al presente </w:t>
      </w:r>
      <w:r w:rsidR="006A603A">
        <w:rPr>
          <w:b w:val="0"/>
          <w:bCs w:val="0"/>
        </w:rPr>
        <w:t xml:space="preserve">avviso </w:t>
      </w:r>
      <w:r w:rsidR="006A603A" w:rsidRPr="00CC2534">
        <w:rPr>
          <w:b w:val="0"/>
          <w:bCs w:val="0"/>
        </w:rPr>
        <w:t>il</w:t>
      </w:r>
      <w:r w:rsidRPr="00CC2534">
        <w:rPr>
          <w:b w:val="0"/>
          <w:bCs w:val="0"/>
        </w:rPr>
        <w:t xml:space="preserve"> personale esterno dell’ARPA Basilica</w:t>
      </w:r>
      <w:r>
        <w:rPr>
          <w:b w:val="0"/>
          <w:bCs w:val="0"/>
        </w:rPr>
        <w:t xml:space="preserve">ta </w:t>
      </w:r>
      <w:r>
        <w:rPr>
          <w:color w:val="000009"/>
        </w:rPr>
        <w:t>con</w:t>
      </w:r>
      <w:r w:rsidR="007151B8">
        <w:rPr>
          <w:color w:val="000009"/>
        </w:rPr>
        <w:t xml:space="preserve"> </w:t>
      </w:r>
      <w:r>
        <w:rPr>
          <w:color w:val="000009"/>
        </w:rPr>
        <w:t>i</w:t>
      </w:r>
      <w:r w:rsidR="007151B8">
        <w:rPr>
          <w:color w:val="000009"/>
        </w:rPr>
        <w:t xml:space="preserve"> </w:t>
      </w:r>
      <w:r>
        <w:rPr>
          <w:color w:val="000009"/>
        </w:rPr>
        <w:t>seguenti</w:t>
      </w:r>
      <w:r w:rsidR="007151B8">
        <w:rPr>
          <w:color w:val="000009"/>
        </w:rPr>
        <w:t xml:space="preserve"> </w:t>
      </w:r>
      <w:r>
        <w:rPr>
          <w:color w:val="000009"/>
          <w:spacing w:val="-2"/>
        </w:rPr>
        <w:t>requisiti:</w:t>
      </w:r>
    </w:p>
    <w:p w:rsidR="00CC2534" w:rsidRPr="00007DF6" w:rsidRDefault="00CC2534" w:rsidP="001D7531">
      <w:pPr>
        <w:pStyle w:val="Paragrafoelenco"/>
        <w:numPr>
          <w:ilvl w:val="0"/>
          <w:numId w:val="5"/>
        </w:numPr>
        <w:tabs>
          <w:tab w:val="left" w:pos="566"/>
        </w:tabs>
        <w:spacing w:before="131" w:line="252" w:lineRule="auto"/>
        <w:ind w:right="139"/>
        <w:jc w:val="both"/>
        <w:rPr>
          <w:color w:val="000009"/>
          <w:sz w:val="24"/>
        </w:rPr>
      </w:pPr>
      <w:r>
        <w:rPr>
          <w:sz w:val="24"/>
        </w:rPr>
        <w:t xml:space="preserve">iscrizione nell’elenco degli Esperti di Radioprotezione istituito presso il Ministero del Lavoro e delle Politiche Sociali, con </w:t>
      </w:r>
      <w:r>
        <w:rPr>
          <w:b/>
          <w:sz w:val="24"/>
        </w:rPr>
        <w:t xml:space="preserve">abilitazione </w:t>
      </w:r>
      <w:r w:rsidR="006A603A" w:rsidRPr="006A603A">
        <w:rPr>
          <w:b/>
          <w:sz w:val="24"/>
        </w:rPr>
        <w:t xml:space="preserve">almeno </w:t>
      </w:r>
      <w:r w:rsidR="006A603A">
        <w:rPr>
          <w:b/>
          <w:sz w:val="24"/>
        </w:rPr>
        <w:t>di</w:t>
      </w:r>
      <w:r w:rsidR="007151B8">
        <w:rPr>
          <w:b/>
          <w:sz w:val="24"/>
        </w:rPr>
        <w:t xml:space="preserve"> </w:t>
      </w:r>
      <w:r>
        <w:rPr>
          <w:b/>
          <w:sz w:val="24"/>
        </w:rPr>
        <w:t>secondo</w:t>
      </w:r>
      <w:r w:rsidRPr="00007DF6">
        <w:rPr>
          <w:b/>
          <w:sz w:val="24"/>
        </w:rPr>
        <w:t xml:space="preserve"> grado</w:t>
      </w:r>
      <w:r w:rsidR="007151B8">
        <w:rPr>
          <w:b/>
          <w:sz w:val="24"/>
        </w:rPr>
        <w:t xml:space="preserve">; </w:t>
      </w:r>
      <w:r w:rsidR="006A603A">
        <w:rPr>
          <w:b/>
          <w:sz w:val="24"/>
        </w:rPr>
        <w:t>a parità di titoli, il terzo grado è preferenziale.</w:t>
      </w:r>
    </w:p>
    <w:p w:rsidR="00CC2534" w:rsidRDefault="00DE09F1" w:rsidP="001D7531">
      <w:pPr>
        <w:pStyle w:val="Paragrafoelenco"/>
        <w:numPr>
          <w:ilvl w:val="0"/>
          <w:numId w:val="5"/>
        </w:numPr>
        <w:tabs>
          <w:tab w:val="left" w:pos="566"/>
        </w:tabs>
        <w:spacing w:before="120" w:line="252" w:lineRule="auto"/>
        <w:ind w:right="135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cittadinanza italiana, salve le equiparazioni stabilite dalle leggi vigenti, o cittadinanza di uno dei Paesi dell’Unione Europea, ai sensi dell’art. 38 del D. Lgs. 30.03.2001 n.165 e dell’art. 25, co. 2 del D. Lgs. 19.11.2007 n. 251 così come modificati dall’art. 7 dalla L. 06.08.2013 n.97. </w:t>
      </w:r>
      <w:r w:rsidR="00CC2534">
        <w:rPr>
          <w:sz w:val="24"/>
        </w:rPr>
        <w:t>I cittadini degli</w:t>
      </w:r>
      <w:r w:rsidR="007151B8">
        <w:rPr>
          <w:sz w:val="24"/>
        </w:rPr>
        <w:t xml:space="preserve"> </w:t>
      </w:r>
      <w:r w:rsidR="00CC2534">
        <w:rPr>
          <w:sz w:val="24"/>
        </w:rPr>
        <w:t>Stati</w:t>
      </w:r>
      <w:r w:rsidR="007151B8">
        <w:rPr>
          <w:sz w:val="24"/>
        </w:rPr>
        <w:t xml:space="preserve"> </w:t>
      </w:r>
      <w:r w:rsidR="00CC2534">
        <w:rPr>
          <w:sz w:val="24"/>
        </w:rPr>
        <w:t>membri</w:t>
      </w:r>
      <w:r w:rsidR="007151B8">
        <w:rPr>
          <w:sz w:val="24"/>
        </w:rPr>
        <w:t xml:space="preserve"> </w:t>
      </w:r>
      <w:r w:rsidR="00CC2534">
        <w:rPr>
          <w:sz w:val="24"/>
        </w:rPr>
        <w:t>dell'Unione</w:t>
      </w:r>
      <w:r w:rsidR="007151B8">
        <w:rPr>
          <w:sz w:val="24"/>
        </w:rPr>
        <w:t xml:space="preserve"> Europea </w:t>
      </w:r>
      <w:r w:rsidR="00CC2534">
        <w:rPr>
          <w:sz w:val="24"/>
        </w:rPr>
        <w:t>devono</w:t>
      </w:r>
      <w:r w:rsidR="007151B8">
        <w:rPr>
          <w:sz w:val="24"/>
        </w:rPr>
        <w:t xml:space="preserve"> </w:t>
      </w:r>
      <w:r w:rsidR="00CC2534">
        <w:rPr>
          <w:sz w:val="24"/>
        </w:rPr>
        <w:t>godere</w:t>
      </w:r>
      <w:r w:rsidR="007151B8">
        <w:rPr>
          <w:sz w:val="24"/>
        </w:rPr>
        <w:t xml:space="preserve"> </w:t>
      </w:r>
      <w:r w:rsidR="00CC2534">
        <w:rPr>
          <w:sz w:val="24"/>
        </w:rPr>
        <w:t>dei</w:t>
      </w:r>
      <w:r w:rsidR="007151B8">
        <w:rPr>
          <w:sz w:val="24"/>
        </w:rPr>
        <w:t xml:space="preserve"> </w:t>
      </w:r>
      <w:r w:rsidR="00CC2534">
        <w:rPr>
          <w:sz w:val="24"/>
        </w:rPr>
        <w:t>diritti</w:t>
      </w:r>
      <w:r w:rsidR="007151B8">
        <w:rPr>
          <w:sz w:val="24"/>
        </w:rPr>
        <w:t xml:space="preserve"> </w:t>
      </w:r>
      <w:r w:rsidR="00CC2534">
        <w:rPr>
          <w:sz w:val="24"/>
        </w:rPr>
        <w:t>civili</w:t>
      </w:r>
      <w:r w:rsidR="007151B8">
        <w:rPr>
          <w:sz w:val="24"/>
        </w:rPr>
        <w:t xml:space="preserve"> </w:t>
      </w:r>
      <w:r w:rsidR="00CC2534">
        <w:rPr>
          <w:sz w:val="24"/>
        </w:rPr>
        <w:t>e</w:t>
      </w:r>
      <w:r w:rsidR="007151B8">
        <w:rPr>
          <w:sz w:val="24"/>
        </w:rPr>
        <w:t xml:space="preserve"> </w:t>
      </w:r>
      <w:r w:rsidR="00CC2534">
        <w:rPr>
          <w:sz w:val="24"/>
        </w:rPr>
        <w:t>politici</w:t>
      </w:r>
      <w:r w:rsidR="007151B8">
        <w:rPr>
          <w:sz w:val="24"/>
        </w:rPr>
        <w:t xml:space="preserve"> </w:t>
      </w:r>
      <w:r w:rsidR="00CC2534">
        <w:rPr>
          <w:sz w:val="24"/>
        </w:rPr>
        <w:t>anche</w:t>
      </w:r>
      <w:r w:rsidR="007151B8">
        <w:rPr>
          <w:sz w:val="24"/>
        </w:rPr>
        <w:t xml:space="preserve"> </w:t>
      </w:r>
      <w:r w:rsidR="00CC2534">
        <w:rPr>
          <w:sz w:val="24"/>
        </w:rPr>
        <w:t>nello</w:t>
      </w:r>
      <w:r w:rsidR="007151B8">
        <w:rPr>
          <w:sz w:val="24"/>
        </w:rPr>
        <w:t xml:space="preserve"> S</w:t>
      </w:r>
      <w:r w:rsidR="00CC2534">
        <w:rPr>
          <w:sz w:val="24"/>
        </w:rPr>
        <w:t>tato di appartenenza o di provenienza ed avere adeguata conoscenza della lingua italiana (D.P.C.M. 7.2.1994 n.174). Ai sensi</w:t>
      </w:r>
      <w:r w:rsidR="007151B8">
        <w:rPr>
          <w:sz w:val="24"/>
        </w:rPr>
        <w:t xml:space="preserve"> </w:t>
      </w:r>
      <w:r w:rsidR="00CC2534">
        <w:rPr>
          <w:sz w:val="24"/>
        </w:rPr>
        <w:t>dell'art. 38 del D. Lgs. 30.03.2001 n. 165 e dell'art. 25, comma 2, del D. Lgs. 19.11.2007 n. 251, così come modificati dall'art.7 della legge 06.08.2013 n. 97, possono partecipare all'avviso:</w:t>
      </w:r>
    </w:p>
    <w:p w:rsidR="00CC2534" w:rsidRDefault="00CC2534" w:rsidP="001D7531">
      <w:pPr>
        <w:pStyle w:val="Paragrafoelenco"/>
        <w:numPr>
          <w:ilvl w:val="1"/>
          <w:numId w:val="5"/>
        </w:numPr>
        <w:tabs>
          <w:tab w:val="left" w:pos="847"/>
          <w:tab w:val="left" w:pos="849"/>
        </w:tabs>
        <w:ind w:right="134"/>
        <w:jc w:val="both"/>
        <w:rPr>
          <w:sz w:val="24"/>
        </w:rPr>
      </w:pPr>
      <w:r>
        <w:rPr>
          <w:sz w:val="24"/>
        </w:rPr>
        <w:t xml:space="preserve">i familiari </w:t>
      </w:r>
      <w:r w:rsidR="007151B8">
        <w:rPr>
          <w:sz w:val="24"/>
        </w:rPr>
        <w:t>dei cittadini italiani o degli S</w:t>
      </w:r>
      <w:r>
        <w:rPr>
          <w:sz w:val="24"/>
        </w:rPr>
        <w:t>tati membri dell'Unione Europea non aventi la cittadinanza italiana o in uno Stato dell'Unione Europea, che siano titolari del diritto di soggiorno o del diritto di soggiorno permanente. Per la definizione di familiare, si rinvia all'art.</w:t>
      </w:r>
      <w:r w:rsidR="009A6FE2">
        <w:rPr>
          <w:sz w:val="24"/>
        </w:rPr>
        <w:t xml:space="preserve"> </w:t>
      </w:r>
      <w:r>
        <w:rPr>
          <w:sz w:val="24"/>
        </w:rPr>
        <w:t>2 della direttiva comunitaria n. 2004/38/CE;</w:t>
      </w:r>
    </w:p>
    <w:p w:rsidR="00CC2534" w:rsidRDefault="00CC2534" w:rsidP="001D7531">
      <w:pPr>
        <w:pStyle w:val="Paragrafoelenco"/>
        <w:numPr>
          <w:ilvl w:val="1"/>
          <w:numId w:val="5"/>
        </w:numPr>
        <w:tabs>
          <w:tab w:val="left" w:pos="847"/>
          <w:tab w:val="left" w:pos="849"/>
        </w:tabs>
        <w:ind w:right="143"/>
        <w:jc w:val="both"/>
        <w:rPr>
          <w:sz w:val="24"/>
        </w:rPr>
      </w:pPr>
      <w:r>
        <w:rPr>
          <w:sz w:val="24"/>
        </w:rPr>
        <w:t xml:space="preserve">i cittadini dei paesi terzi che siano titolari di permesso di soggiorno CE per soggiornanti di lungo periodo, o che siano titolari dello status di rifugiato ovvero dello status di protezione sussidiaria. I cittadini stranieri devono comunque avere adeguata conoscenza della lingua </w:t>
      </w:r>
      <w:r>
        <w:rPr>
          <w:spacing w:val="-2"/>
          <w:sz w:val="24"/>
        </w:rPr>
        <w:lastRenderedPageBreak/>
        <w:t>italiana;</w:t>
      </w:r>
    </w:p>
    <w:p w:rsidR="00CC2534" w:rsidRDefault="00DE09F1" w:rsidP="001D7531">
      <w:pPr>
        <w:pStyle w:val="Paragrafoelenco"/>
        <w:numPr>
          <w:ilvl w:val="0"/>
          <w:numId w:val="5"/>
        </w:numPr>
        <w:tabs>
          <w:tab w:val="left" w:pos="569"/>
        </w:tabs>
        <w:spacing w:before="121"/>
        <w:ind w:left="569" w:hanging="287"/>
        <w:jc w:val="both"/>
        <w:rPr>
          <w:sz w:val="24"/>
        </w:rPr>
      </w:pPr>
      <w:r>
        <w:rPr>
          <w:sz w:val="24"/>
        </w:rPr>
        <w:t>g</w:t>
      </w:r>
      <w:r w:rsidR="00CC2534">
        <w:rPr>
          <w:sz w:val="24"/>
        </w:rPr>
        <w:t>odimento</w:t>
      </w:r>
      <w:r w:rsidR="007151B8">
        <w:rPr>
          <w:sz w:val="24"/>
        </w:rPr>
        <w:t xml:space="preserve"> </w:t>
      </w:r>
      <w:r w:rsidR="00CC2534">
        <w:rPr>
          <w:sz w:val="24"/>
        </w:rPr>
        <w:t>dei</w:t>
      </w:r>
      <w:r w:rsidR="007151B8">
        <w:rPr>
          <w:sz w:val="24"/>
        </w:rPr>
        <w:t xml:space="preserve"> </w:t>
      </w:r>
      <w:r w:rsidR="00CC2534">
        <w:rPr>
          <w:sz w:val="24"/>
        </w:rPr>
        <w:t>diritti</w:t>
      </w:r>
      <w:r w:rsidR="007151B8">
        <w:rPr>
          <w:sz w:val="24"/>
        </w:rPr>
        <w:t xml:space="preserve"> </w:t>
      </w:r>
      <w:r w:rsidR="00CC2534">
        <w:rPr>
          <w:sz w:val="24"/>
        </w:rPr>
        <w:t>civili</w:t>
      </w:r>
      <w:r w:rsidR="007151B8">
        <w:rPr>
          <w:sz w:val="24"/>
        </w:rPr>
        <w:t xml:space="preserve"> </w:t>
      </w:r>
      <w:r w:rsidR="00CC2534">
        <w:rPr>
          <w:sz w:val="24"/>
        </w:rPr>
        <w:t>e</w:t>
      </w:r>
      <w:r w:rsidR="007151B8">
        <w:rPr>
          <w:sz w:val="24"/>
        </w:rPr>
        <w:t xml:space="preserve"> </w:t>
      </w:r>
      <w:r w:rsidR="00CC2534">
        <w:rPr>
          <w:spacing w:val="-2"/>
          <w:sz w:val="24"/>
        </w:rPr>
        <w:t>politici;</w:t>
      </w:r>
    </w:p>
    <w:p w:rsidR="00CC2534" w:rsidRDefault="00CC2534" w:rsidP="001D7531">
      <w:pPr>
        <w:pStyle w:val="Paragrafoelenco"/>
        <w:numPr>
          <w:ilvl w:val="0"/>
          <w:numId w:val="5"/>
        </w:numPr>
        <w:tabs>
          <w:tab w:val="left" w:pos="566"/>
        </w:tabs>
        <w:spacing w:before="120"/>
        <w:ind w:right="146"/>
        <w:jc w:val="both"/>
        <w:rPr>
          <w:sz w:val="24"/>
        </w:rPr>
      </w:pPr>
      <w:r>
        <w:rPr>
          <w:sz w:val="24"/>
        </w:rPr>
        <w:t>non</w:t>
      </w:r>
      <w:r w:rsidR="007151B8">
        <w:rPr>
          <w:sz w:val="24"/>
        </w:rPr>
        <w:t xml:space="preserve"> </w:t>
      </w:r>
      <w:r>
        <w:rPr>
          <w:sz w:val="24"/>
        </w:rPr>
        <w:t>aver</w:t>
      </w:r>
      <w:r w:rsidR="007151B8">
        <w:rPr>
          <w:sz w:val="24"/>
        </w:rPr>
        <w:t xml:space="preserve"> </w:t>
      </w:r>
      <w:r>
        <w:rPr>
          <w:sz w:val="24"/>
        </w:rPr>
        <w:t>riportato</w:t>
      </w:r>
      <w:r w:rsidR="007151B8">
        <w:rPr>
          <w:sz w:val="24"/>
        </w:rPr>
        <w:t xml:space="preserve"> </w:t>
      </w:r>
      <w:r>
        <w:rPr>
          <w:sz w:val="24"/>
        </w:rPr>
        <w:t>condanne</w:t>
      </w:r>
      <w:r w:rsidR="007151B8">
        <w:rPr>
          <w:sz w:val="24"/>
        </w:rPr>
        <w:t xml:space="preserve"> </w:t>
      </w:r>
      <w:r>
        <w:rPr>
          <w:sz w:val="24"/>
        </w:rPr>
        <w:t>penali</w:t>
      </w:r>
      <w:r w:rsidR="007151B8">
        <w:rPr>
          <w:sz w:val="24"/>
        </w:rPr>
        <w:t xml:space="preserve"> </w:t>
      </w:r>
      <w:r>
        <w:rPr>
          <w:sz w:val="24"/>
        </w:rPr>
        <w:t>per</w:t>
      </w:r>
      <w:r w:rsidR="007151B8">
        <w:rPr>
          <w:sz w:val="24"/>
        </w:rPr>
        <w:t xml:space="preserve"> </w:t>
      </w:r>
      <w:r>
        <w:rPr>
          <w:sz w:val="24"/>
        </w:rPr>
        <w:t>reati</w:t>
      </w:r>
      <w:r w:rsidR="007151B8">
        <w:rPr>
          <w:sz w:val="24"/>
        </w:rPr>
        <w:t xml:space="preserve"> </w:t>
      </w:r>
      <w:r>
        <w:rPr>
          <w:sz w:val="24"/>
        </w:rPr>
        <w:t>contro</w:t>
      </w:r>
      <w:r w:rsidR="007151B8">
        <w:rPr>
          <w:sz w:val="24"/>
        </w:rPr>
        <w:t xml:space="preserve"> </w:t>
      </w:r>
      <w:r>
        <w:rPr>
          <w:sz w:val="24"/>
        </w:rPr>
        <w:t>la</w:t>
      </w:r>
      <w:r w:rsidR="007151B8">
        <w:rPr>
          <w:sz w:val="24"/>
        </w:rPr>
        <w:t xml:space="preserve"> P</w:t>
      </w:r>
      <w:r>
        <w:rPr>
          <w:sz w:val="24"/>
        </w:rPr>
        <w:t>ubblica</w:t>
      </w:r>
      <w:r w:rsidR="007151B8">
        <w:rPr>
          <w:sz w:val="24"/>
        </w:rPr>
        <w:t xml:space="preserve"> A</w:t>
      </w:r>
      <w:r>
        <w:rPr>
          <w:sz w:val="24"/>
        </w:rPr>
        <w:t>mministrazione</w:t>
      </w:r>
      <w:r w:rsidR="007151B8">
        <w:rPr>
          <w:sz w:val="24"/>
        </w:rPr>
        <w:t xml:space="preserve"> </w:t>
      </w:r>
      <w:r>
        <w:rPr>
          <w:sz w:val="24"/>
        </w:rPr>
        <w:t>e</w:t>
      </w:r>
      <w:r w:rsidR="007151B8">
        <w:rPr>
          <w:sz w:val="24"/>
        </w:rPr>
        <w:t xml:space="preserve"> </w:t>
      </w:r>
      <w:r>
        <w:rPr>
          <w:sz w:val="24"/>
        </w:rPr>
        <w:t>non</w:t>
      </w:r>
      <w:r w:rsidR="007151B8">
        <w:rPr>
          <w:sz w:val="24"/>
        </w:rPr>
        <w:t xml:space="preserve"> </w:t>
      </w:r>
      <w:r>
        <w:rPr>
          <w:sz w:val="24"/>
        </w:rPr>
        <w:t>aver procedimenti penali pendenti per i medesimi reati;</w:t>
      </w:r>
    </w:p>
    <w:p w:rsidR="00195D53" w:rsidRPr="008E395F" w:rsidRDefault="00174A61" w:rsidP="00195D53">
      <w:pPr>
        <w:pStyle w:val="Paragrafoelenco"/>
        <w:numPr>
          <w:ilvl w:val="0"/>
          <w:numId w:val="5"/>
        </w:numPr>
        <w:tabs>
          <w:tab w:val="left" w:pos="820"/>
        </w:tabs>
        <w:spacing w:line="331" w:lineRule="auto"/>
        <w:ind w:right="136"/>
        <w:jc w:val="both"/>
        <w:rPr>
          <w:sz w:val="24"/>
          <w:szCs w:val="24"/>
        </w:rPr>
      </w:pPr>
      <w:r w:rsidRPr="008E395F">
        <w:rPr>
          <w:sz w:val="24"/>
          <w:szCs w:val="24"/>
        </w:rPr>
        <w:t>non essere cessato/a dall’impiego presso la P.A. per aver conseguito lo stesso mediante la produzione di dichiarazioni mendaci o di documenti falsi;</w:t>
      </w:r>
    </w:p>
    <w:p w:rsidR="00195D53" w:rsidRPr="008E395F" w:rsidRDefault="00CC2534" w:rsidP="00195D53">
      <w:pPr>
        <w:pStyle w:val="Paragrafoelenco"/>
        <w:numPr>
          <w:ilvl w:val="0"/>
          <w:numId w:val="5"/>
        </w:numPr>
        <w:tabs>
          <w:tab w:val="left" w:pos="820"/>
        </w:tabs>
        <w:spacing w:line="331" w:lineRule="auto"/>
        <w:ind w:right="136"/>
        <w:jc w:val="both"/>
        <w:rPr>
          <w:sz w:val="24"/>
          <w:szCs w:val="24"/>
        </w:rPr>
      </w:pPr>
      <w:r w:rsidRPr="008E395F">
        <w:rPr>
          <w:sz w:val="24"/>
        </w:rPr>
        <w:t>non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avere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alcun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rapporto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di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lavoro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dipendente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in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corso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con</w:t>
      </w:r>
      <w:r w:rsidR="007151B8" w:rsidRPr="008E395F">
        <w:rPr>
          <w:sz w:val="24"/>
        </w:rPr>
        <w:t xml:space="preserve"> </w:t>
      </w:r>
      <w:r w:rsidRPr="008E395F">
        <w:rPr>
          <w:sz w:val="24"/>
        </w:rPr>
        <w:t>ARPA</w:t>
      </w:r>
      <w:r w:rsidR="007151B8" w:rsidRPr="008E395F">
        <w:rPr>
          <w:sz w:val="24"/>
        </w:rPr>
        <w:t xml:space="preserve"> </w:t>
      </w:r>
      <w:r w:rsidRPr="008E395F">
        <w:rPr>
          <w:spacing w:val="-2"/>
          <w:sz w:val="24"/>
        </w:rPr>
        <w:t>Basilicata</w:t>
      </w:r>
      <w:r w:rsidR="00195D53" w:rsidRPr="008E395F">
        <w:rPr>
          <w:spacing w:val="-2"/>
          <w:sz w:val="24"/>
        </w:rPr>
        <w:t>, e comunque n</w:t>
      </w:r>
      <w:r w:rsidR="00195D53" w:rsidRPr="008E395F">
        <w:rPr>
          <w:sz w:val="24"/>
          <w:szCs w:val="24"/>
        </w:rPr>
        <w:t>on trovarsi allo stato attuale e/o dalla data di effettiva decorrenza dell’incarico, eventualmente conferito, in alcuna situazione di conflitto di interesse, ancorché potenziale, con l’A.R.P.A.B. in rel</w:t>
      </w:r>
      <w:r w:rsidR="008E395F">
        <w:rPr>
          <w:sz w:val="24"/>
          <w:szCs w:val="24"/>
        </w:rPr>
        <w:t>azione all’attività da svolgere.</w:t>
      </w:r>
    </w:p>
    <w:p w:rsidR="00CC2534" w:rsidRDefault="00CC2534" w:rsidP="001D7531">
      <w:pPr>
        <w:pStyle w:val="Corpodeltesto"/>
        <w:spacing w:before="120"/>
        <w:jc w:val="both"/>
      </w:pPr>
    </w:p>
    <w:p w:rsidR="00CC2534" w:rsidRDefault="00CC2534" w:rsidP="001D7531">
      <w:pPr>
        <w:pStyle w:val="Corpodeltesto"/>
        <w:spacing w:line="249" w:lineRule="auto"/>
        <w:ind w:left="282" w:right="141"/>
        <w:jc w:val="both"/>
      </w:pPr>
      <w:r>
        <w:rPr>
          <w:color w:val="000009"/>
        </w:rPr>
        <w:t>Secondo quanto disposto da</w:t>
      </w:r>
      <w:r w:rsidR="00671039">
        <w:t>l comma 1 dell’art. 7 del D. Lgs.</w:t>
      </w:r>
      <w:r>
        <w:t xml:space="preserve"> 165/2001, questa Amministrazione garantisce</w:t>
      </w:r>
      <w:r w:rsidR="00671039">
        <w:t xml:space="preserve"> </w:t>
      </w:r>
      <w:r>
        <w:t>parità</w:t>
      </w:r>
      <w:r w:rsidR="00671039">
        <w:t xml:space="preserve"> </w:t>
      </w:r>
      <w:r>
        <w:t>e</w:t>
      </w:r>
      <w:r w:rsidR="00671039">
        <w:t xml:space="preserve"> </w:t>
      </w:r>
      <w:r>
        <w:t>pari</w:t>
      </w:r>
      <w:r w:rsidR="00671039">
        <w:t xml:space="preserve"> </w:t>
      </w:r>
      <w:r>
        <w:t>opportunità</w:t>
      </w:r>
      <w:r w:rsidR="00671039">
        <w:t xml:space="preserve"> </w:t>
      </w:r>
      <w:r>
        <w:t>tra</w:t>
      </w:r>
      <w:r w:rsidR="00671039">
        <w:t xml:space="preserve"> </w:t>
      </w:r>
      <w:r>
        <w:t>uomini</w:t>
      </w:r>
      <w:r w:rsidR="00671039">
        <w:t xml:space="preserve"> </w:t>
      </w:r>
      <w:r>
        <w:t>e</w:t>
      </w:r>
      <w:r w:rsidR="00671039">
        <w:t xml:space="preserve"> </w:t>
      </w:r>
      <w:r>
        <w:t>donne</w:t>
      </w:r>
      <w:r w:rsidR="00671039">
        <w:t xml:space="preserve"> </w:t>
      </w:r>
      <w:r>
        <w:t>per</w:t>
      </w:r>
      <w:r w:rsidR="00671039">
        <w:t xml:space="preserve"> </w:t>
      </w:r>
      <w:r>
        <w:t>l’accesso</w:t>
      </w:r>
      <w:r w:rsidR="00671039">
        <w:t xml:space="preserve"> </w:t>
      </w:r>
      <w:r>
        <w:t>al</w:t>
      </w:r>
      <w:r w:rsidR="00671039">
        <w:t xml:space="preserve"> </w:t>
      </w:r>
      <w:r>
        <w:t>lavoro</w:t>
      </w:r>
      <w:r w:rsidR="00671039">
        <w:t xml:space="preserve"> </w:t>
      </w:r>
      <w:r>
        <w:t>e</w:t>
      </w:r>
      <w:r w:rsidR="00671039">
        <w:t xml:space="preserve"> </w:t>
      </w:r>
      <w:r>
        <w:t>di</w:t>
      </w:r>
      <w:r w:rsidR="00671039">
        <w:t xml:space="preserve"> </w:t>
      </w:r>
      <w:r>
        <w:t>trattamento</w:t>
      </w:r>
      <w:r w:rsidR="00671039">
        <w:t xml:space="preserve"> </w:t>
      </w:r>
      <w:r>
        <w:t xml:space="preserve">sul </w:t>
      </w:r>
      <w:r>
        <w:rPr>
          <w:spacing w:val="-2"/>
        </w:rPr>
        <w:t>lavoro.</w:t>
      </w:r>
    </w:p>
    <w:p w:rsidR="00D66789" w:rsidRDefault="00415852" w:rsidP="001D7531">
      <w:pPr>
        <w:pStyle w:val="Corpodeltesto"/>
        <w:spacing w:line="252" w:lineRule="auto"/>
        <w:ind w:left="282" w:right="148"/>
        <w:jc w:val="both"/>
      </w:pPr>
      <w:r w:rsidRPr="00415852">
        <w:t xml:space="preserve">I requisiti prescritti saranno autodichiarati dal soggetto interessato all’atto di presentazione della </w:t>
      </w:r>
      <w:r>
        <w:t>domanda</w:t>
      </w:r>
      <w:r w:rsidRPr="00415852">
        <w:t xml:space="preserve">, ai sensi degli artt. 46 e 47 del DPR n. 445/2000. Ai sensi dell’art. 75 del richiamato decreto, e fermo restando quanto previsto dall’art. 76, l’accertamento della non veridicità di quanto dichiarato, in qualsiasi momento, comporterà la decadenza, previa adozione di motivato provvedimento, dalla nomina a componente della commissione. </w:t>
      </w:r>
    </w:p>
    <w:p w:rsidR="00CC2534" w:rsidRDefault="00415852" w:rsidP="001D7531">
      <w:pPr>
        <w:pStyle w:val="Corpodeltesto"/>
        <w:spacing w:line="252" w:lineRule="auto"/>
        <w:ind w:left="282" w:right="148"/>
        <w:jc w:val="both"/>
      </w:pPr>
      <w:r w:rsidRPr="00415852">
        <w:t>I</w:t>
      </w:r>
      <w:r w:rsidR="007E739C">
        <w:t>l/La</w:t>
      </w:r>
      <w:r w:rsidRPr="00415852">
        <w:t xml:space="preserve"> candidat</w:t>
      </w:r>
      <w:r w:rsidR="007E739C">
        <w:t>o/a</w:t>
      </w:r>
      <w:r w:rsidRPr="00415852">
        <w:t xml:space="preserve"> selezionat</w:t>
      </w:r>
      <w:r w:rsidR="007E739C">
        <w:t>o/a</w:t>
      </w:r>
      <w:r w:rsidRPr="00415852">
        <w:t xml:space="preserve"> secondo le modalità descritte </w:t>
      </w:r>
      <w:r w:rsidR="007E739C">
        <w:t>agli artt. 3 e 7</w:t>
      </w:r>
      <w:r w:rsidRPr="00415852">
        <w:t>, all’atto della nomina devono dichiarare, altresì, in relazione allo specifico incarico da ricoprire</w:t>
      </w:r>
      <w:r w:rsidR="007E739C">
        <w:t>,</w:t>
      </w:r>
      <w:r w:rsidRPr="00415852">
        <w:t xml:space="preserve"> l’assenza di conflitto di interessi e l’insussistenza delle cause di inconferibilità e incompatibilità, con particolare riguardo all’articolo 6-bis della legge 7 agosto 1990, n. 241, nonché agli articoli 6 e 7 del decreto del Presidente della Repubblica 16 aprile 2013, n. 62.</w:t>
      </w:r>
    </w:p>
    <w:p w:rsidR="00CC2534" w:rsidRDefault="00CC2534" w:rsidP="001D7531">
      <w:pPr>
        <w:pStyle w:val="Corpodeltesto"/>
        <w:spacing w:line="252" w:lineRule="auto"/>
        <w:ind w:left="282" w:right="148"/>
        <w:jc w:val="both"/>
      </w:pPr>
      <w:r>
        <w:t xml:space="preserve">Tutti i requisiti prescritti devono essere posseduti alla data di scadenza del termine stabilito dal presente avviso. Il difetto anche di uno solo dei requisiti prescritti comporta la non ammissione </w:t>
      </w:r>
      <w:r>
        <w:rPr>
          <w:spacing w:val="-2"/>
        </w:rPr>
        <w:t>all’avviso.</w:t>
      </w:r>
    </w:p>
    <w:p w:rsidR="00CC2534" w:rsidRDefault="00CC2534" w:rsidP="001D7531">
      <w:pPr>
        <w:pStyle w:val="Titolo2"/>
      </w:pPr>
    </w:p>
    <w:p w:rsidR="00415852" w:rsidRDefault="00415852" w:rsidP="001D7531">
      <w:pPr>
        <w:pStyle w:val="Titolo2"/>
      </w:pPr>
      <w:r w:rsidRPr="00415852">
        <w:t xml:space="preserve">Articolo 3. Modalità e termini per la presentazione della candidatura </w:t>
      </w:r>
    </w:p>
    <w:p w:rsidR="00415852" w:rsidRPr="00671039" w:rsidRDefault="00415852" w:rsidP="001D7531">
      <w:pPr>
        <w:spacing w:before="215" w:line="252" w:lineRule="auto"/>
        <w:ind w:left="284"/>
        <w:jc w:val="both"/>
        <w:rPr>
          <w:b/>
          <w:bCs/>
          <w:sz w:val="24"/>
          <w:szCs w:val="24"/>
        </w:rPr>
      </w:pPr>
      <w:r w:rsidRPr="00671039">
        <w:rPr>
          <w:sz w:val="24"/>
          <w:szCs w:val="24"/>
        </w:rPr>
        <w:t>Gli interessati in possesso dei requisiti previsti al</w:t>
      </w:r>
      <w:r w:rsidR="00AA59F6">
        <w:rPr>
          <w:sz w:val="24"/>
          <w:szCs w:val="24"/>
        </w:rPr>
        <w:t xml:space="preserve"> precedente </w:t>
      </w:r>
      <w:r w:rsidRPr="00671039">
        <w:rPr>
          <w:sz w:val="24"/>
          <w:szCs w:val="24"/>
        </w:rPr>
        <w:t xml:space="preserve">articolo 2 possono partecipare al presente </w:t>
      </w:r>
      <w:r w:rsidR="00D66789" w:rsidRPr="00671039">
        <w:rPr>
          <w:sz w:val="24"/>
          <w:szCs w:val="24"/>
        </w:rPr>
        <w:t xml:space="preserve">“Avviso </w:t>
      </w:r>
      <w:r w:rsidR="00AA59F6">
        <w:rPr>
          <w:sz w:val="24"/>
          <w:szCs w:val="24"/>
        </w:rPr>
        <w:t>p</w:t>
      </w:r>
      <w:r w:rsidR="00D66789" w:rsidRPr="00671039">
        <w:rPr>
          <w:sz w:val="24"/>
          <w:szCs w:val="24"/>
        </w:rPr>
        <w:t>er n.</w:t>
      </w:r>
      <w:r w:rsidR="00AA59F6">
        <w:rPr>
          <w:sz w:val="24"/>
          <w:szCs w:val="24"/>
        </w:rPr>
        <w:t xml:space="preserve"> </w:t>
      </w:r>
      <w:r w:rsidR="00D66789" w:rsidRPr="00671039">
        <w:rPr>
          <w:sz w:val="24"/>
          <w:szCs w:val="24"/>
        </w:rPr>
        <w:t xml:space="preserve">1 incarico individuale (lavoro autonomo), ex art. 7, comma 6, del D. Lgs. n. 165/2001 e </w:t>
      </w:r>
      <w:r w:rsidR="00AA59F6">
        <w:rPr>
          <w:sz w:val="24"/>
          <w:szCs w:val="24"/>
        </w:rPr>
        <w:t>s</w:t>
      </w:r>
      <w:r w:rsidR="00D66789" w:rsidRPr="00671039">
        <w:rPr>
          <w:sz w:val="24"/>
          <w:szCs w:val="24"/>
        </w:rPr>
        <w:t>s.</w:t>
      </w:r>
      <w:r w:rsidR="00AA59F6">
        <w:rPr>
          <w:sz w:val="24"/>
          <w:szCs w:val="24"/>
        </w:rPr>
        <w:t>m</w:t>
      </w:r>
      <w:r w:rsidR="00D66789" w:rsidRPr="00671039">
        <w:rPr>
          <w:sz w:val="24"/>
          <w:szCs w:val="24"/>
        </w:rPr>
        <w:t>m.</w:t>
      </w:r>
      <w:r w:rsidR="00AA59F6">
        <w:rPr>
          <w:sz w:val="24"/>
          <w:szCs w:val="24"/>
        </w:rPr>
        <w:t>i</w:t>
      </w:r>
      <w:r w:rsidR="00D66789" w:rsidRPr="00671039">
        <w:rPr>
          <w:sz w:val="24"/>
          <w:szCs w:val="24"/>
        </w:rPr>
        <w:t xml:space="preserve">i., in qualità di Esperto di Radioprotezione” </w:t>
      </w:r>
      <w:r w:rsidRPr="00671039">
        <w:rPr>
          <w:sz w:val="24"/>
          <w:szCs w:val="24"/>
        </w:rPr>
        <w:t xml:space="preserve">disponibile sul portale istituzionale dell’ARPA Basilicata – Sezione Amministrazione Trasparente </w:t>
      </w:r>
      <w:hyperlink r:id="rId10" w:history="1">
        <w:r w:rsidR="00D66789" w:rsidRPr="00885B68">
          <w:rPr>
            <w:rStyle w:val="Collegamentoipertestuale"/>
            <w:sz w:val="24"/>
            <w:szCs w:val="24"/>
            <w:u w:val="none"/>
          </w:rPr>
          <w:t>https://www.arpab.it/amministrazione-trasparente/bandi-di-</w:t>
        </w:r>
      </w:hyperlink>
      <w:r w:rsidR="00D66789" w:rsidRPr="00885B68">
        <w:rPr>
          <w:rStyle w:val="Collegamentoipertestuale"/>
          <w:u w:val="none"/>
        </w:rPr>
        <w:t>c</w:t>
      </w:r>
      <w:r w:rsidRPr="00885B68">
        <w:rPr>
          <w:rStyle w:val="Collegamentoipertestuale"/>
          <w:u w:val="none"/>
        </w:rPr>
        <w:t>oncorso</w:t>
      </w:r>
      <w:r w:rsidRPr="004A733B">
        <w:rPr>
          <w:sz w:val="24"/>
          <w:szCs w:val="24"/>
        </w:rPr>
        <w:t xml:space="preserve">, </w:t>
      </w:r>
      <w:r w:rsidRPr="004A733B">
        <w:rPr>
          <w:b/>
          <w:sz w:val="24"/>
          <w:szCs w:val="24"/>
        </w:rPr>
        <w:t xml:space="preserve">entro e non oltre </w:t>
      </w:r>
      <w:r w:rsidR="00A73383" w:rsidRPr="004A733B">
        <w:rPr>
          <w:b/>
          <w:sz w:val="24"/>
          <w:szCs w:val="24"/>
        </w:rPr>
        <w:t xml:space="preserve">il termine perentorio (a pena di esclusione) di </w:t>
      </w:r>
      <w:r w:rsidRPr="004A733B">
        <w:rPr>
          <w:b/>
          <w:sz w:val="24"/>
          <w:szCs w:val="24"/>
        </w:rPr>
        <w:t xml:space="preserve">10 </w:t>
      </w:r>
      <w:r w:rsidR="00A73383" w:rsidRPr="004A733B">
        <w:rPr>
          <w:b/>
          <w:sz w:val="24"/>
          <w:szCs w:val="24"/>
        </w:rPr>
        <w:t xml:space="preserve">(dieci) </w:t>
      </w:r>
      <w:r w:rsidRPr="004A733B">
        <w:rPr>
          <w:b/>
          <w:sz w:val="24"/>
          <w:szCs w:val="24"/>
        </w:rPr>
        <w:t>giorni</w:t>
      </w:r>
      <w:r w:rsidRPr="004A733B">
        <w:rPr>
          <w:sz w:val="24"/>
          <w:szCs w:val="24"/>
        </w:rPr>
        <w:t xml:space="preserve"> decorrenti dal giorno successivo alla pubblicazione del presente Avviso sul portale istituzionale dell’Agenzia – sezione Amministrazione trasparente – Bandi di concorso. </w:t>
      </w:r>
      <w:r w:rsidR="008D2A50" w:rsidRPr="004A733B">
        <w:rPr>
          <w:sz w:val="24"/>
          <w:szCs w:val="24"/>
        </w:rPr>
        <w:t>Qualora detto termine perentorio ricada in un giorno festivo, esso è prorogato al primo giorno successivo non festivo.</w:t>
      </w:r>
    </w:p>
    <w:p w:rsidR="00415852" w:rsidRPr="00671039" w:rsidRDefault="00415852" w:rsidP="001D7531">
      <w:pPr>
        <w:pStyle w:val="Titolo2"/>
        <w:rPr>
          <w:b w:val="0"/>
          <w:bCs w:val="0"/>
        </w:rPr>
      </w:pPr>
      <w:r w:rsidRPr="00671039">
        <w:rPr>
          <w:b w:val="0"/>
          <w:bCs w:val="0"/>
        </w:rPr>
        <w:t>L’Agenzia si riserva la facoltà di differire i suddetti termini.</w:t>
      </w:r>
    </w:p>
    <w:p w:rsidR="00415852" w:rsidRDefault="00415852" w:rsidP="001D7531">
      <w:pPr>
        <w:pStyle w:val="Titolo2"/>
        <w:rPr>
          <w:b w:val="0"/>
        </w:rPr>
      </w:pPr>
      <w:r w:rsidRPr="00671039">
        <w:rPr>
          <w:b w:val="0"/>
          <w:bCs w:val="0"/>
        </w:rPr>
        <w:t xml:space="preserve">La manifestazione di interesse a partecipare al presente avviso andrà </w:t>
      </w:r>
      <w:r w:rsidRPr="004A733B">
        <w:rPr>
          <w:b w:val="0"/>
          <w:bCs w:val="0"/>
        </w:rPr>
        <w:t xml:space="preserve">inviata </w:t>
      </w:r>
      <w:r w:rsidRPr="004A733B">
        <w:rPr>
          <w:bCs w:val="0"/>
        </w:rPr>
        <w:t xml:space="preserve">esclusivamente </w:t>
      </w:r>
      <w:r w:rsidR="00A73383" w:rsidRPr="004A733B">
        <w:rPr>
          <w:bCs w:val="0"/>
        </w:rPr>
        <w:t>(a pena di esclusione)</w:t>
      </w:r>
      <w:r w:rsidR="00A73383" w:rsidRPr="004A733B">
        <w:rPr>
          <w:b w:val="0"/>
          <w:bCs w:val="0"/>
        </w:rPr>
        <w:t xml:space="preserve"> </w:t>
      </w:r>
      <w:r w:rsidRPr="004A733B">
        <w:rPr>
          <w:bCs w:val="0"/>
        </w:rPr>
        <w:t>tramite pec</w:t>
      </w:r>
      <w:r w:rsidRPr="004A733B">
        <w:rPr>
          <w:b w:val="0"/>
          <w:bCs w:val="0"/>
        </w:rPr>
        <w:t xml:space="preserve"> all’indirizzo </w:t>
      </w:r>
      <w:r w:rsidRPr="00885B68">
        <w:rPr>
          <w:rStyle w:val="Collegamentoipertestuale"/>
          <w:b w:val="0"/>
          <w:u w:val="none"/>
        </w:rPr>
        <w:t>protocollo@pec.arpab.it</w:t>
      </w:r>
      <w:r w:rsidRPr="004A733B">
        <w:rPr>
          <w:b w:val="0"/>
          <w:bCs w:val="0"/>
        </w:rPr>
        <w:t xml:space="preserve">, firmata e corredata da </w:t>
      </w:r>
      <w:r w:rsidR="00297E6C" w:rsidRPr="004A733B">
        <w:rPr>
          <w:b w:val="0"/>
          <w:bCs w:val="0"/>
        </w:rPr>
        <w:t xml:space="preserve">un </w:t>
      </w:r>
      <w:r w:rsidR="00297E6C" w:rsidRPr="004A733B">
        <w:rPr>
          <w:b w:val="0"/>
        </w:rPr>
        <w:t xml:space="preserve">curriculum vitae sintetico in lingua italiana, datato e firmato, redatto ai sensi e per gli effetti del DPR </w:t>
      </w:r>
      <w:r w:rsidR="00297E6C" w:rsidRPr="004A733B">
        <w:rPr>
          <w:b w:val="0"/>
        </w:rPr>
        <w:lastRenderedPageBreak/>
        <w:t xml:space="preserve">n. 445/2000 </w:t>
      </w:r>
      <w:r w:rsidR="00297E6C" w:rsidRPr="004A733B">
        <w:rPr>
          <w:b w:val="0"/>
          <w:bCs w:val="0"/>
        </w:rPr>
        <w:t>illustra</w:t>
      </w:r>
      <w:r w:rsidR="00297E6C" w:rsidRPr="004A733B">
        <w:rPr>
          <w:b w:val="0"/>
        </w:rPr>
        <w:t>n</w:t>
      </w:r>
      <w:r w:rsidR="00297E6C" w:rsidRPr="004A733B">
        <w:rPr>
          <w:b w:val="0"/>
          <w:bCs w:val="0"/>
        </w:rPr>
        <w:t>te le competenze e l’esper</w:t>
      </w:r>
      <w:r w:rsidR="00297E6C" w:rsidRPr="004A733B">
        <w:rPr>
          <w:b w:val="0"/>
        </w:rPr>
        <w:t>ienza nelle attività specifiche.</w:t>
      </w:r>
    </w:p>
    <w:p w:rsidR="00297E6C" w:rsidRPr="00297E6C" w:rsidRDefault="00297E6C" w:rsidP="001D7531">
      <w:pPr>
        <w:pStyle w:val="Titolo2"/>
        <w:rPr>
          <w:b w:val="0"/>
          <w:bCs w:val="0"/>
        </w:rPr>
      </w:pPr>
    </w:p>
    <w:p w:rsidR="00546339" w:rsidRPr="00415852" w:rsidRDefault="00415852" w:rsidP="001D7531">
      <w:pPr>
        <w:pStyle w:val="Titolo2"/>
        <w:rPr>
          <w:b w:val="0"/>
          <w:bCs w:val="0"/>
        </w:rPr>
      </w:pPr>
      <w:r w:rsidRPr="00415852">
        <w:t xml:space="preserve">Articolo </w:t>
      </w:r>
      <w:r>
        <w:t>4</w:t>
      </w:r>
      <w:r w:rsidRPr="00415852">
        <w:t xml:space="preserve">. </w:t>
      </w:r>
      <w:r w:rsidR="003D0DC0" w:rsidRPr="00415852">
        <w:t>Modalità di espletamento dell’incarico</w:t>
      </w:r>
    </w:p>
    <w:p w:rsidR="00546339" w:rsidRDefault="003D0DC0" w:rsidP="001D7531">
      <w:pPr>
        <w:pStyle w:val="Corpodeltesto"/>
        <w:spacing w:before="14" w:line="249" w:lineRule="auto"/>
        <w:ind w:left="282" w:right="138"/>
        <w:jc w:val="both"/>
      </w:pPr>
      <w:r>
        <w:t>Il titolare</w:t>
      </w:r>
      <w:r w:rsidR="008D2A50">
        <w:t xml:space="preserve"> </w:t>
      </w:r>
      <w:r>
        <w:t>del contratto svolgerà la propria</w:t>
      </w:r>
      <w:r w:rsidR="008D2A50">
        <w:t xml:space="preserve"> </w:t>
      </w:r>
      <w:r>
        <w:t>prestazione in</w:t>
      </w:r>
      <w:r w:rsidR="008D2A50">
        <w:t xml:space="preserve"> </w:t>
      </w:r>
      <w:r>
        <w:t>piena autonomia e in coordinamento</w:t>
      </w:r>
      <w:r w:rsidR="008D2A50">
        <w:t xml:space="preserve"> </w:t>
      </w:r>
      <w:r>
        <w:t xml:space="preserve">con </w:t>
      </w:r>
      <w:r w:rsidRPr="00E85F03">
        <w:t>il Responsabile del Servizio di P</w:t>
      </w:r>
      <w:r w:rsidR="008D6A05" w:rsidRPr="00E85F03">
        <w:t>revenzione</w:t>
      </w:r>
      <w:r w:rsidR="008D6A05">
        <w:t xml:space="preserve"> e Protezione di ARPA</w:t>
      </w:r>
      <w:r w:rsidR="008D2A50">
        <w:t xml:space="preserve"> </w:t>
      </w:r>
      <w:r w:rsidR="008D6A05">
        <w:t>B</w:t>
      </w:r>
      <w:r w:rsidR="002E4E97">
        <w:t>asilicata</w:t>
      </w:r>
      <w:r>
        <w:t>. La prestazione si svolgerà nel contesto di un rapporto che non avrà in alcun modo carattere di lavoro subordinato e comporterà da parte del medesimo l’esecuzione dell’attività senza osservanza di specifici orari e con l’utilizzazione di una propria autonoma e distinta organizzazione di lavoro.</w:t>
      </w:r>
    </w:p>
    <w:p w:rsidR="00546339" w:rsidRDefault="00546339" w:rsidP="001D7531">
      <w:pPr>
        <w:pStyle w:val="Corpodeltesto"/>
        <w:spacing w:before="22"/>
        <w:jc w:val="both"/>
      </w:pPr>
    </w:p>
    <w:p w:rsidR="00546339" w:rsidRDefault="003D0DC0" w:rsidP="001D7531">
      <w:pPr>
        <w:pStyle w:val="Corpodeltesto"/>
        <w:spacing w:line="249" w:lineRule="auto"/>
        <w:ind w:left="282" w:right="146"/>
        <w:jc w:val="both"/>
      </w:pPr>
      <w:r>
        <w:t>In caso di mancata esecuzione della prestazione l’Amministrazione adotterà i provvedimenti necessari alla risoluzione del contratto, del recupero delle somme già corrisposte all’incaricato e del risarcimento del danno, ove ne ricorrano le condizioni.</w:t>
      </w:r>
    </w:p>
    <w:p w:rsidR="00546339" w:rsidRDefault="00546339" w:rsidP="001D7531">
      <w:pPr>
        <w:pStyle w:val="Corpodeltesto"/>
        <w:spacing w:before="17"/>
        <w:jc w:val="both"/>
      </w:pPr>
    </w:p>
    <w:p w:rsidR="00546339" w:rsidRDefault="00415852" w:rsidP="001D7531">
      <w:pPr>
        <w:pStyle w:val="Titolo2"/>
      </w:pPr>
      <w:r w:rsidRPr="00415852">
        <w:t xml:space="preserve">Articolo </w:t>
      </w:r>
      <w:r>
        <w:t>5</w:t>
      </w:r>
      <w:r w:rsidRPr="00415852">
        <w:t xml:space="preserve">. </w:t>
      </w:r>
      <w:r w:rsidR="003D0DC0">
        <w:rPr>
          <w:color w:val="000009"/>
          <w:spacing w:val="-2"/>
        </w:rPr>
        <w:t>Prestazioni</w:t>
      </w:r>
      <w:r w:rsidR="00497A2D">
        <w:rPr>
          <w:color w:val="000009"/>
          <w:spacing w:val="-2"/>
        </w:rPr>
        <w:t xml:space="preserve"> </w:t>
      </w:r>
      <w:r w:rsidR="003D0DC0">
        <w:rPr>
          <w:color w:val="000009"/>
          <w:spacing w:val="-2"/>
        </w:rPr>
        <w:t>previste per</w:t>
      </w:r>
      <w:r w:rsidR="00497A2D">
        <w:rPr>
          <w:color w:val="000009"/>
          <w:spacing w:val="-2"/>
        </w:rPr>
        <w:t xml:space="preserve"> </w:t>
      </w:r>
      <w:r w:rsidR="003D0DC0">
        <w:rPr>
          <w:color w:val="000009"/>
          <w:spacing w:val="-2"/>
        </w:rPr>
        <w:t>l’espletamento</w:t>
      </w:r>
      <w:r w:rsidR="00497A2D">
        <w:rPr>
          <w:color w:val="000009"/>
          <w:spacing w:val="-2"/>
        </w:rPr>
        <w:t xml:space="preserve"> </w:t>
      </w:r>
      <w:r w:rsidR="003D0DC0">
        <w:rPr>
          <w:color w:val="000009"/>
          <w:spacing w:val="-2"/>
        </w:rPr>
        <w:t>dell’incarico</w:t>
      </w:r>
    </w:p>
    <w:p w:rsidR="00546339" w:rsidRDefault="003D0DC0" w:rsidP="001D7531">
      <w:pPr>
        <w:pStyle w:val="Paragrafoelenco"/>
        <w:numPr>
          <w:ilvl w:val="0"/>
          <w:numId w:val="11"/>
        </w:numPr>
        <w:tabs>
          <w:tab w:val="left" w:pos="622"/>
        </w:tabs>
        <w:spacing w:before="252"/>
        <w:ind w:left="622" w:hanging="340"/>
        <w:jc w:val="both"/>
        <w:rPr>
          <w:sz w:val="24"/>
        </w:rPr>
      </w:pPr>
      <w:r>
        <w:rPr>
          <w:sz w:val="24"/>
        </w:rPr>
        <w:t>Per</w:t>
      </w:r>
      <w:r w:rsidR="00497A2D">
        <w:rPr>
          <w:sz w:val="24"/>
        </w:rPr>
        <w:t xml:space="preserve"> </w:t>
      </w:r>
      <w:r>
        <w:rPr>
          <w:sz w:val="24"/>
        </w:rPr>
        <w:t>l’espletamento</w:t>
      </w:r>
      <w:r w:rsidR="00497A2D">
        <w:rPr>
          <w:sz w:val="24"/>
        </w:rPr>
        <w:t xml:space="preserve"> </w:t>
      </w:r>
      <w:r>
        <w:rPr>
          <w:sz w:val="24"/>
        </w:rPr>
        <w:t>dell’incarico</w:t>
      </w:r>
      <w:r w:rsidR="00497A2D">
        <w:rPr>
          <w:sz w:val="24"/>
        </w:rPr>
        <w:t xml:space="preserve"> </w:t>
      </w:r>
      <w:r>
        <w:rPr>
          <w:sz w:val="24"/>
        </w:rPr>
        <w:t>in</w:t>
      </w:r>
      <w:r w:rsidR="00497A2D">
        <w:rPr>
          <w:sz w:val="24"/>
        </w:rPr>
        <w:t xml:space="preserve"> </w:t>
      </w:r>
      <w:r>
        <w:rPr>
          <w:sz w:val="24"/>
        </w:rPr>
        <w:t>argomento</w:t>
      </w:r>
      <w:r w:rsidR="00497A2D">
        <w:rPr>
          <w:sz w:val="24"/>
        </w:rPr>
        <w:t xml:space="preserve"> </w:t>
      </w:r>
      <w:r>
        <w:rPr>
          <w:sz w:val="24"/>
        </w:rPr>
        <w:t>l’Esperto</w:t>
      </w:r>
      <w:r w:rsidR="00497A2D">
        <w:rPr>
          <w:sz w:val="24"/>
        </w:rPr>
        <w:t xml:space="preserve"> </w:t>
      </w:r>
      <w:r>
        <w:rPr>
          <w:sz w:val="24"/>
        </w:rPr>
        <w:t>di</w:t>
      </w:r>
      <w:r w:rsidR="00497A2D">
        <w:rPr>
          <w:sz w:val="24"/>
        </w:rPr>
        <w:t xml:space="preserve"> </w:t>
      </w:r>
      <w:r>
        <w:rPr>
          <w:sz w:val="24"/>
        </w:rPr>
        <w:t>Radioprotezione</w:t>
      </w:r>
      <w:r w:rsidR="00497A2D">
        <w:rPr>
          <w:sz w:val="24"/>
        </w:rPr>
        <w:t xml:space="preserve"> </w:t>
      </w:r>
      <w:r>
        <w:rPr>
          <w:sz w:val="24"/>
        </w:rPr>
        <w:t>dovrà</w:t>
      </w:r>
      <w:r w:rsidR="00497A2D">
        <w:rPr>
          <w:sz w:val="24"/>
        </w:rPr>
        <w:t xml:space="preserve"> </w:t>
      </w:r>
      <w:r>
        <w:rPr>
          <w:sz w:val="24"/>
        </w:rPr>
        <w:t>assicurare</w:t>
      </w:r>
      <w:r w:rsidR="00497A2D">
        <w:rPr>
          <w:sz w:val="24"/>
        </w:rPr>
        <w:t xml:space="preserve"> </w:t>
      </w:r>
      <w:r>
        <w:rPr>
          <w:spacing w:val="-5"/>
          <w:sz w:val="24"/>
        </w:rPr>
        <w:t>lo</w:t>
      </w:r>
    </w:p>
    <w:p w:rsidR="00546339" w:rsidRDefault="00497A2D" w:rsidP="001D7531">
      <w:pPr>
        <w:pStyle w:val="Corpodeltesto"/>
        <w:spacing w:before="15"/>
        <w:ind w:left="624"/>
        <w:jc w:val="both"/>
      </w:pPr>
      <w:r>
        <w:t>s</w:t>
      </w:r>
      <w:r w:rsidR="003D0DC0">
        <w:t>volgimento</w:t>
      </w:r>
      <w:r>
        <w:t xml:space="preserve"> </w:t>
      </w:r>
      <w:r w:rsidR="003D0DC0">
        <w:t>delle</w:t>
      </w:r>
      <w:r>
        <w:t xml:space="preserve"> </w:t>
      </w:r>
      <w:r w:rsidR="003D0DC0">
        <w:t>seguenti</w:t>
      </w:r>
      <w:r>
        <w:t xml:space="preserve"> </w:t>
      </w:r>
      <w:r w:rsidR="003D0DC0">
        <w:rPr>
          <w:spacing w:val="-2"/>
        </w:rPr>
        <w:t>attività:</w:t>
      </w:r>
    </w:p>
    <w:p w:rsidR="00546339" w:rsidRDefault="00497A2D" w:rsidP="001D7531">
      <w:pPr>
        <w:pStyle w:val="Paragrafoelenco"/>
        <w:numPr>
          <w:ilvl w:val="1"/>
          <w:numId w:val="11"/>
        </w:numPr>
        <w:tabs>
          <w:tab w:val="left" w:pos="988"/>
        </w:tabs>
        <w:spacing w:before="128"/>
        <w:ind w:hanging="345"/>
        <w:jc w:val="both"/>
        <w:rPr>
          <w:sz w:val="24"/>
        </w:rPr>
      </w:pPr>
      <w:r>
        <w:rPr>
          <w:sz w:val="24"/>
        </w:rPr>
        <w:t>e</w:t>
      </w:r>
      <w:r w:rsidR="003D0DC0">
        <w:rPr>
          <w:sz w:val="24"/>
        </w:rPr>
        <w:t>spletare</w:t>
      </w:r>
      <w:r>
        <w:rPr>
          <w:sz w:val="24"/>
        </w:rPr>
        <w:t xml:space="preserve"> </w:t>
      </w:r>
      <w:r w:rsidR="003D0DC0">
        <w:rPr>
          <w:sz w:val="24"/>
        </w:rPr>
        <w:t>le</w:t>
      </w:r>
      <w:r>
        <w:rPr>
          <w:sz w:val="24"/>
        </w:rPr>
        <w:t xml:space="preserve"> </w:t>
      </w:r>
      <w:r w:rsidR="003D0DC0">
        <w:rPr>
          <w:sz w:val="24"/>
        </w:rPr>
        <w:t>attribuzioni</w:t>
      </w:r>
      <w:r>
        <w:rPr>
          <w:sz w:val="24"/>
        </w:rPr>
        <w:t xml:space="preserve"> </w:t>
      </w:r>
      <w:r w:rsidR="003D0DC0">
        <w:rPr>
          <w:sz w:val="24"/>
        </w:rPr>
        <w:t>di</w:t>
      </w:r>
      <w:r>
        <w:rPr>
          <w:sz w:val="24"/>
        </w:rPr>
        <w:t xml:space="preserve"> </w:t>
      </w:r>
      <w:r w:rsidR="003D0DC0">
        <w:rPr>
          <w:sz w:val="24"/>
        </w:rPr>
        <w:t>competenza</w:t>
      </w:r>
      <w:r>
        <w:rPr>
          <w:sz w:val="24"/>
        </w:rPr>
        <w:t xml:space="preserve"> </w:t>
      </w:r>
      <w:r w:rsidR="003D0DC0">
        <w:rPr>
          <w:sz w:val="24"/>
        </w:rPr>
        <w:t>dell’Esperto</w:t>
      </w:r>
      <w:r>
        <w:rPr>
          <w:sz w:val="24"/>
        </w:rPr>
        <w:t xml:space="preserve"> </w:t>
      </w:r>
      <w:r w:rsidR="003D0DC0">
        <w:rPr>
          <w:sz w:val="24"/>
        </w:rPr>
        <w:t>di</w:t>
      </w:r>
      <w:r>
        <w:rPr>
          <w:sz w:val="24"/>
        </w:rPr>
        <w:t xml:space="preserve"> </w:t>
      </w:r>
      <w:r w:rsidR="003D0DC0">
        <w:rPr>
          <w:sz w:val="24"/>
        </w:rPr>
        <w:t>Radioprotezione,</w:t>
      </w:r>
      <w:r>
        <w:rPr>
          <w:sz w:val="24"/>
        </w:rPr>
        <w:t xml:space="preserve"> </w:t>
      </w:r>
      <w:r w:rsidR="003D0DC0">
        <w:rPr>
          <w:sz w:val="24"/>
        </w:rPr>
        <w:t>con</w:t>
      </w:r>
      <w:r>
        <w:rPr>
          <w:sz w:val="24"/>
        </w:rPr>
        <w:t xml:space="preserve"> </w:t>
      </w:r>
      <w:r w:rsidR="003D0DC0">
        <w:rPr>
          <w:sz w:val="24"/>
        </w:rPr>
        <w:t>riferimento</w:t>
      </w:r>
      <w:r>
        <w:rPr>
          <w:sz w:val="24"/>
        </w:rPr>
        <w:t xml:space="preserve"> </w:t>
      </w:r>
      <w:r w:rsidR="003D0DC0">
        <w:rPr>
          <w:spacing w:val="-4"/>
          <w:sz w:val="24"/>
        </w:rPr>
        <w:t>alle</w:t>
      </w:r>
    </w:p>
    <w:p w:rsidR="00546339" w:rsidRDefault="003D0DC0" w:rsidP="001D7531">
      <w:pPr>
        <w:pStyle w:val="Corpodeltesto"/>
        <w:spacing w:before="7"/>
        <w:ind w:left="1003"/>
        <w:jc w:val="both"/>
      </w:pPr>
      <w:r>
        <w:t>disposizioni</w:t>
      </w:r>
      <w:r w:rsidR="00497A2D">
        <w:t xml:space="preserve"> </w:t>
      </w:r>
      <w:r>
        <w:t>di</w:t>
      </w:r>
      <w:r w:rsidR="00497A2D">
        <w:t xml:space="preserve"> </w:t>
      </w:r>
      <w:r>
        <w:t>cui</w:t>
      </w:r>
      <w:r w:rsidR="00497A2D">
        <w:t xml:space="preserve"> </w:t>
      </w:r>
      <w:r>
        <w:t>al</w:t>
      </w:r>
      <w:r w:rsidR="00497A2D">
        <w:t xml:space="preserve"> </w:t>
      </w:r>
      <w:r>
        <w:t>Decreto</w:t>
      </w:r>
      <w:r w:rsidR="00497A2D">
        <w:t xml:space="preserve"> </w:t>
      </w:r>
      <w:r>
        <w:t>Legislativo</w:t>
      </w:r>
      <w:r w:rsidR="00497A2D">
        <w:t xml:space="preserve"> </w:t>
      </w:r>
      <w:r>
        <w:t>n.</w:t>
      </w:r>
      <w:r w:rsidR="00497A2D">
        <w:t xml:space="preserve"> </w:t>
      </w:r>
      <w:r>
        <w:rPr>
          <w:spacing w:val="-2"/>
        </w:rPr>
        <w:t>101/2020</w:t>
      </w:r>
      <w:r w:rsidR="00D45A33">
        <w:rPr>
          <w:spacing w:val="-2"/>
        </w:rPr>
        <w:t xml:space="preserve"> e </w:t>
      </w:r>
      <w:r w:rsidR="00497A2D">
        <w:rPr>
          <w:spacing w:val="-2"/>
        </w:rPr>
        <w:t>s</w:t>
      </w:r>
      <w:r w:rsidR="00D45A33">
        <w:rPr>
          <w:spacing w:val="-2"/>
        </w:rPr>
        <w:t>s.</w:t>
      </w:r>
      <w:r w:rsidR="00497A2D">
        <w:rPr>
          <w:spacing w:val="-2"/>
        </w:rPr>
        <w:t>m</w:t>
      </w:r>
      <w:r w:rsidR="00D45A33">
        <w:rPr>
          <w:spacing w:val="-2"/>
        </w:rPr>
        <w:t>m.</w:t>
      </w:r>
      <w:r w:rsidR="00497A2D">
        <w:rPr>
          <w:spacing w:val="-2"/>
        </w:rPr>
        <w:t>i</w:t>
      </w:r>
      <w:r w:rsidR="00D45A33">
        <w:rPr>
          <w:spacing w:val="-2"/>
        </w:rPr>
        <w:t>i.</w:t>
      </w:r>
      <w:r>
        <w:rPr>
          <w:spacing w:val="-2"/>
        </w:rPr>
        <w:t>;</w:t>
      </w:r>
    </w:p>
    <w:p w:rsidR="00546339" w:rsidRPr="00B7565B" w:rsidRDefault="003D0DC0" w:rsidP="001D7531">
      <w:pPr>
        <w:pStyle w:val="Paragrafoelenco"/>
        <w:numPr>
          <w:ilvl w:val="1"/>
          <w:numId w:val="11"/>
        </w:numPr>
        <w:tabs>
          <w:tab w:val="left" w:pos="988"/>
        </w:tabs>
        <w:spacing w:before="8"/>
        <w:ind w:left="1003" w:hanging="345"/>
        <w:jc w:val="both"/>
        <w:rPr>
          <w:sz w:val="24"/>
          <w:szCs w:val="24"/>
        </w:rPr>
      </w:pPr>
      <w:r>
        <w:rPr>
          <w:sz w:val="24"/>
        </w:rPr>
        <w:t>assistere</w:t>
      </w:r>
      <w:r w:rsidR="00497A2D">
        <w:rPr>
          <w:sz w:val="24"/>
        </w:rPr>
        <w:t xml:space="preserve"> </w:t>
      </w:r>
      <w:r>
        <w:rPr>
          <w:sz w:val="24"/>
        </w:rPr>
        <w:t>l’Agenzia</w:t>
      </w:r>
      <w:r w:rsidR="00497A2D">
        <w:rPr>
          <w:sz w:val="24"/>
        </w:rPr>
        <w:t xml:space="preserve"> </w:t>
      </w:r>
      <w:r>
        <w:rPr>
          <w:sz w:val="24"/>
        </w:rPr>
        <w:t>nell’espletamento</w:t>
      </w:r>
      <w:r w:rsidR="00497A2D">
        <w:rPr>
          <w:sz w:val="24"/>
        </w:rPr>
        <w:t xml:space="preserve"> </w:t>
      </w:r>
      <w:r>
        <w:rPr>
          <w:sz w:val="24"/>
        </w:rPr>
        <w:t>degli</w:t>
      </w:r>
      <w:r w:rsidR="00497A2D">
        <w:rPr>
          <w:sz w:val="24"/>
        </w:rPr>
        <w:t xml:space="preserve"> </w:t>
      </w:r>
      <w:r>
        <w:rPr>
          <w:sz w:val="24"/>
        </w:rPr>
        <w:t>atti</w:t>
      </w:r>
      <w:r w:rsidR="00497A2D">
        <w:rPr>
          <w:sz w:val="24"/>
        </w:rPr>
        <w:t xml:space="preserve"> </w:t>
      </w:r>
      <w:r>
        <w:rPr>
          <w:sz w:val="24"/>
        </w:rPr>
        <w:t>amministrativi</w:t>
      </w:r>
      <w:r w:rsidR="00497A2D">
        <w:rPr>
          <w:sz w:val="24"/>
        </w:rPr>
        <w:t xml:space="preserve"> </w:t>
      </w:r>
      <w:r>
        <w:rPr>
          <w:sz w:val="24"/>
        </w:rPr>
        <w:t>derivanti</w:t>
      </w:r>
      <w:r w:rsidR="00497A2D">
        <w:rPr>
          <w:sz w:val="24"/>
        </w:rPr>
        <w:t xml:space="preserve"> </w:t>
      </w:r>
      <w:r>
        <w:rPr>
          <w:sz w:val="24"/>
        </w:rPr>
        <w:t>dalla</w:t>
      </w:r>
      <w:r w:rsidR="00497A2D">
        <w:rPr>
          <w:sz w:val="24"/>
        </w:rPr>
        <w:t xml:space="preserve"> </w:t>
      </w:r>
      <w:r w:rsidRPr="00497A2D">
        <w:rPr>
          <w:spacing w:val="-2"/>
          <w:sz w:val="24"/>
        </w:rPr>
        <w:t>normativa</w:t>
      </w:r>
      <w:r w:rsidR="00497A2D" w:rsidRPr="00497A2D">
        <w:rPr>
          <w:spacing w:val="-2"/>
          <w:sz w:val="24"/>
        </w:rPr>
        <w:t xml:space="preserve"> </w:t>
      </w:r>
      <w:r w:rsidRPr="00B7565B">
        <w:rPr>
          <w:spacing w:val="-2"/>
          <w:sz w:val="24"/>
          <w:szCs w:val="24"/>
        </w:rPr>
        <w:t>richiamata;</w:t>
      </w:r>
    </w:p>
    <w:p w:rsidR="00546339" w:rsidRPr="00B7565B" w:rsidRDefault="003D0DC0" w:rsidP="001D7531">
      <w:pPr>
        <w:pStyle w:val="Paragrafoelenco"/>
        <w:numPr>
          <w:ilvl w:val="1"/>
          <w:numId w:val="11"/>
        </w:numPr>
        <w:tabs>
          <w:tab w:val="left" w:pos="988"/>
        </w:tabs>
        <w:spacing w:before="7"/>
        <w:ind w:left="1003" w:hanging="345"/>
        <w:jc w:val="both"/>
        <w:rPr>
          <w:sz w:val="24"/>
          <w:szCs w:val="24"/>
        </w:rPr>
      </w:pPr>
      <w:r>
        <w:rPr>
          <w:sz w:val="24"/>
        </w:rPr>
        <w:t>assistere,</w:t>
      </w:r>
      <w:r w:rsidR="00B7565B">
        <w:rPr>
          <w:sz w:val="24"/>
        </w:rPr>
        <w:t xml:space="preserve"> </w:t>
      </w:r>
      <w:r>
        <w:rPr>
          <w:sz w:val="24"/>
        </w:rPr>
        <w:t>per</w:t>
      </w:r>
      <w:r w:rsidR="00B7565B">
        <w:rPr>
          <w:sz w:val="24"/>
        </w:rPr>
        <w:t xml:space="preserve"> </w:t>
      </w:r>
      <w:r>
        <w:rPr>
          <w:sz w:val="24"/>
        </w:rPr>
        <w:t>gli</w:t>
      </w:r>
      <w:r w:rsidR="00B7565B">
        <w:rPr>
          <w:sz w:val="24"/>
        </w:rPr>
        <w:t xml:space="preserve"> </w:t>
      </w:r>
      <w:r>
        <w:rPr>
          <w:sz w:val="24"/>
        </w:rPr>
        <w:t>aspetti</w:t>
      </w:r>
      <w:r w:rsidR="00B7565B">
        <w:rPr>
          <w:sz w:val="24"/>
        </w:rPr>
        <w:t xml:space="preserve"> </w:t>
      </w:r>
      <w:r>
        <w:rPr>
          <w:sz w:val="24"/>
        </w:rPr>
        <w:t>scientifici</w:t>
      </w:r>
      <w:r w:rsidR="00B7565B">
        <w:rPr>
          <w:sz w:val="24"/>
        </w:rPr>
        <w:t xml:space="preserve"> </w:t>
      </w:r>
      <w:r>
        <w:rPr>
          <w:sz w:val="24"/>
        </w:rPr>
        <w:t>e</w:t>
      </w:r>
      <w:r w:rsidR="00B7565B">
        <w:rPr>
          <w:sz w:val="24"/>
        </w:rPr>
        <w:t xml:space="preserve"> </w:t>
      </w:r>
      <w:r>
        <w:rPr>
          <w:sz w:val="24"/>
        </w:rPr>
        <w:t>tecnico-operativi,</w:t>
      </w:r>
      <w:r w:rsidR="00B7565B">
        <w:rPr>
          <w:sz w:val="24"/>
        </w:rPr>
        <w:t xml:space="preserve"> </w:t>
      </w:r>
      <w:r>
        <w:rPr>
          <w:sz w:val="24"/>
        </w:rPr>
        <w:t>il</w:t>
      </w:r>
      <w:r w:rsidR="00B7565B">
        <w:rPr>
          <w:sz w:val="24"/>
        </w:rPr>
        <w:t xml:space="preserve"> </w:t>
      </w:r>
      <w:r>
        <w:rPr>
          <w:sz w:val="24"/>
        </w:rPr>
        <w:t>Datore</w:t>
      </w:r>
      <w:r w:rsidR="00B7565B">
        <w:rPr>
          <w:sz w:val="24"/>
        </w:rPr>
        <w:t xml:space="preserve"> </w:t>
      </w:r>
      <w:r>
        <w:rPr>
          <w:sz w:val="24"/>
        </w:rPr>
        <w:t>di</w:t>
      </w:r>
      <w:r w:rsidR="00B7565B">
        <w:rPr>
          <w:sz w:val="24"/>
        </w:rPr>
        <w:t xml:space="preserve"> </w:t>
      </w:r>
      <w:r>
        <w:rPr>
          <w:sz w:val="24"/>
        </w:rPr>
        <w:t>Lavoro,</w:t>
      </w:r>
      <w:r w:rsidR="00B7565B">
        <w:rPr>
          <w:sz w:val="24"/>
        </w:rPr>
        <w:t xml:space="preserve"> </w:t>
      </w:r>
      <w:r>
        <w:rPr>
          <w:sz w:val="24"/>
        </w:rPr>
        <w:t>i</w:t>
      </w:r>
      <w:r w:rsidR="00B7565B">
        <w:rPr>
          <w:sz w:val="24"/>
        </w:rPr>
        <w:t xml:space="preserve"> </w:t>
      </w:r>
      <w:r>
        <w:rPr>
          <w:sz w:val="24"/>
        </w:rPr>
        <w:t>Dirigenti</w:t>
      </w:r>
      <w:r w:rsidR="00B7565B">
        <w:rPr>
          <w:sz w:val="24"/>
        </w:rPr>
        <w:t xml:space="preserve"> </w:t>
      </w:r>
      <w:r>
        <w:rPr>
          <w:sz w:val="24"/>
        </w:rPr>
        <w:t>e</w:t>
      </w:r>
      <w:r w:rsidR="00B7565B">
        <w:rPr>
          <w:sz w:val="24"/>
        </w:rPr>
        <w:t xml:space="preserve"> </w:t>
      </w:r>
      <w:r w:rsidRPr="00B7565B">
        <w:rPr>
          <w:spacing w:val="-10"/>
          <w:sz w:val="24"/>
        </w:rPr>
        <w:t>i</w:t>
      </w:r>
      <w:r w:rsidR="00B7565B" w:rsidRPr="00B7565B">
        <w:rPr>
          <w:spacing w:val="-10"/>
          <w:sz w:val="24"/>
        </w:rPr>
        <w:t xml:space="preserve"> </w:t>
      </w:r>
      <w:r w:rsidRPr="00B7565B">
        <w:rPr>
          <w:sz w:val="24"/>
          <w:szCs w:val="24"/>
        </w:rPr>
        <w:t>Preposti</w:t>
      </w:r>
      <w:r w:rsidR="00453B3C">
        <w:rPr>
          <w:sz w:val="24"/>
          <w:szCs w:val="24"/>
        </w:rPr>
        <w:t xml:space="preserve"> </w:t>
      </w:r>
      <w:r w:rsidRPr="00B7565B">
        <w:rPr>
          <w:sz w:val="24"/>
          <w:szCs w:val="24"/>
        </w:rPr>
        <w:t>nell’espletamento</w:t>
      </w:r>
      <w:r w:rsidR="00453B3C">
        <w:rPr>
          <w:sz w:val="24"/>
          <w:szCs w:val="24"/>
        </w:rPr>
        <w:t xml:space="preserve"> </w:t>
      </w:r>
      <w:r w:rsidRPr="00B7565B">
        <w:rPr>
          <w:sz w:val="24"/>
          <w:szCs w:val="24"/>
        </w:rPr>
        <w:t>delle</w:t>
      </w:r>
      <w:r w:rsidR="00453B3C">
        <w:rPr>
          <w:sz w:val="24"/>
          <w:szCs w:val="24"/>
        </w:rPr>
        <w:t xml:space="preserve"> </w:t>
      </w:r>
      <w:r w:rsidRPr="00B7565B">
        <w:rPr>
          <w:sz w:val="24"/>
          <w:szCs w:val="24"/>
        </w:rPr>
        <w:t>attribuzioni</w:t>
      </w:r>
      <w:r w:rsidR="00453B3C">
        <w:rPr>
          <w:sz w:val="24"/>
          <w:szCs w:val="24"/>
        </w:rPr>
        <w:t xml:space="preserve"> </w:t>
      </w:r>
      <w:r w:rsidRPr="00B7565B">
        <w:rPr>
          <w:sz w:val="24"/>
          <w:szCs w:val="24"/>
        </w:rPr>
        <w:t>di</w:t>
      </w:r>
      <w:r w:rsidR="00453B3C">
        <w:rPr>
          <w:sz w:val="24"/>
          <w:szCs w:val="24"/>
        </w:rPr>
        <w:t xml:space="preserve"> </w:t>
      </w:r>
      <w:r w:rsidRPr="00B7565B">
        <w:rPr>
          <w:sz w:val="24"/>
          <w:szCs w:val="24"/>
        </w:rPr>
        <w:t>loro</w:t>
      </w:r>
      <w:r w:rsidR="00453B3C">
        <w:rPr>
          <w:sz w:val="24"/>
          <w:szCs w:val="24"/>
        </w:rPr>
        <w:t xml:space="preserve"> </w:t>
      </w:r>
      <w:r w:rsidRPr="00B7565B">
        <w:rPr>
          <w:spacing w:val="-2"/>
          <w:sz w:val="24"/>
          <w:szCs w:val="24"/>
        </w:rPr>
        <w:t>competenza;</w:t>
      </w:r>
    </w:p>
    <w:p w:rsidR="00546339" w:rsidRDefault="003D0DC0" w:rsidP="001D7531">
      <w:pPr>
        <w:pStyle w:val="Paragrafoelenco"/>
        <w:numPr>
          <w:ilvl w:val="1"/>
          <w:numId w:val="11"/>
        </w:numPr>
        <w:tabs>
          <w:tab w:val="left" w:pos="988"/>
        </w:tabs>
        <w:spacing w:before="8"/>
        <w:ind w:hanging="345"/>
        <w:jc w:val="both"/>
        <w:rPr>
          <w:sz w:val="24"/>
        </w:rPr>
      </w:pPr>
      <w:r>
        <w:rPr>
          <w:sz w:val="24"/>
        </w:rPr>
        <w:t>redigere</w:t>
      </w:r>
      <w:r w:rsidR="00453B3C">
        <w:rPr>
          <w:sz w:val="24"/>
        </w:rPr>
        <w:t xml:space="preserve"> </w:t>
      </w:r>
      <w:r>
        <w:rPr>
          <w:sz w:val="24"/>
        </w:rPr>
        <w:t>l’elenco</w:t>
      </w:r>
      <w:r w:rsidR="00453B3C">
        <w:rPr>
          <w:sz w:val="24"/>
        </w:rPr>
        <w:t xml:space="preserve"> </w:t>
      </w:r>
      <w:r>
        <w:rPr>
          <w:sz w:val="24"/>
        </w:rPr>
        <w:t>delle</w:t>
      </w:r>
      <w:r w:rsidR="00453B3C">
        <w:rPr>
          <w:sz w:val="24"/>
        </w:rPr>
        <w:t xml:space="preserve"> </w:t>
      </w:r>
      <w:r>
        <w:rPr>
          <w:sz w:val="24"/>
        </w:rPr>
        <w:t>sorgenti</w:t>
      </w:r>
      <w:r w:rsidR="00453B3C">
        <w:rPr>
          <w:sz w:val="24"/>
        </w:rPr>
        <w:t xml:space="preserve"> </w:t>
      </w:r>
      <w:r>
        <w:rPr>
          <w:sz w:val="24"/>
        </w:rPr>
        <w:t>di</w:t>
      </w:r>
      <w:r w:rsidR="00453B3C">
        <w:rPr>
          <w:sz w:val="24"/>
        </w:rPr>
        <w:t xml:space="preserve"> </w:t>
      </w:r>
      <w:r>
        <w:rPr>
          <w:sz w:val="24"/>
        </w:rPr>
        <w:t>radiazioni</w:t>
      </w:r>
      <w:r w:rsidR="00453B3C">
        <w:rPr>
          <w:sz w:val="24"/>
        </w:rPr>
        <w:t xml:space="preserve"> </w:t>
      </w:r>
      <w:r>
        <w:rPr>
          <w:sz w:val="24"/>
        </w:rPr>
        <w:t>ionizzanti</w:t>
      </w:r>
      <w:r w:rsidR="00453B3C">
        <w:rPr>
          <w:sz w:val="24"/>
        </w:rPr>
        <w:t xml:space="preserve"> </w:t>
      </w:r>
      <w:r>
        <w:rPr>
          <w:sz w:val="24"/>
        </w:rPr>
        <w:t>soggette</w:t>
      </w:r>
      <w:r w:rsidR="00453B3C">
        <w:rPr>
          <w:sz w:val="24"/>
        </w:rPr>
        <w:t xml:space="preserve"> </w:t>
      </w:r>
      <w:r>
        <w:rPr>
          <w:sz w:val="24"/>
        </w:rPr>
        <w:t>alle</w:t>
      </w:r>
      <w:r w:rsidR="00453B3C">
        <w:rPr>
          <w:sz w:val="24"/>
        </w:rPr>
        <w:t xml:space="preserve"> </w:t>
      </w:r>
      <w:r>
        <w:rPr>
          <w:sz w:val="24"/>
        </w:rPr>
        <w:t>disposizioni</w:t>
      </w:r>
      <w:r w:rsidR="00453B3C">
        <w:rPr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Decreto</w:t>
      </w:r>
    </w:p>
    <w:p w:rsidR="00546339" w:rsidRDefault="003D0DC0" w:rsidP="001D7531">
      <w:pPr>
        <w:pStyle w:val="Corpodeltesto"/>
        <w:spacing w:before="7"/>
        <w:ind w:left="1003"/>
        <w:jc w:val="both"/>
      </w:pPr>
      <w:r>
        <w:t>Legislativo</w:t>
      </w:r>
      <w:r w:rsidR="00453B3C">
        <w:t xml:space="preserve"> </w:t>
      </w:r>
      <w:r>
        <w:t>n.101/2020</w:t>
      </w:r>
      <w:r w:rsidR="00453B3C">
        <w:t xml:space="preserve"> </w:t>
      </w:r>
      <w:r>
        <w:t>e</w:t>
      </w:r>
      <w:r w:rsidR="00453B3C">
        <w:t xml:space="preserve"> </w:t>
      </w:r>
      <w:r>
        <w:t>s</w:t>
      </w:r>
      <w:r w:rsidR="00453B3C">
        <w:t>s.mm.ii.</w:t>
      </w:r>
      <w:r>
        <w:rPr>
          <w:spacing w:val="-2"/>
        </w:rPr>
        <w:t>;</w:t>
      </w:r>
    </w:p>
    <w:p w:rsidR="00546339" w:rsidRDefault="003D0DC0" w:rsidP="001D7531">
      <w:pPr>
        <w:pStyle w:val="Paragrafoelenco"/>
        <w:numPr>
          <w:ilvl w:val="1"/>
          <w:numId w:val="11"/>
        </w:numPr>
        <w:tabs>
          <w:tab w:val="left" w:pos="988"/>
        </w:tabs>
        <w:spacing w:before="7"/>
        <w:ind w:left="1003" w:hanging="345"/>
        <w:jc w:val="both"/>
      </w:pPr>
      <w:r>
        <w:rPr>
          <w:sz w:val="24"/>
        </w:rPr>
        <w:t>redigere</w:t>
      </w:r>
      <w:r w:rsidR="00453B3C">
        <w:rPr>
          <w:sz w:val="24"/>
        </w:rPr>
        <w:t xml:space="preserve"> </w:t>
      </w:r>
      <w:r>
        <w:rPr>
          <w:sz w:val="24"/>
        </w:rPr>
        <w:t>l’elenco</w:t>
      </w:r>
      <w:r w:rsidR="00453B3C">
        <w:rPr>
          <w:sz w:val="24"/>
        </w:rPr>
        <w:t xml:space="preserve"> </w:t>
      </w:r>
      <w:r>
        <w:rPr>
          <w:sz w:val="24"/>
        </w:rPr>
        <w:t>dei</w:t>
      </w:r>
      <w:r w:rsidR="00453B3C">
        <w:rPr>
          <w:sz w:val="24"/>
        </w:rPr>
        <w:t xml:space="preserve"> </w:t>
      </w:r>
      <w:r w:rsidR="002B5E2E">
        <w:rPr>
          <w:sz w:val="24"/>
        </w:rPr>
        <w:t xml:space="preserve">lavoratori </w:t>
      </w:r>
      <w:r w:rsidR="002B5E2E" w:rsidRPr="00453B3C">
        <w:rPr>
          <w:spacing w:val="15"/>
          <w:sz w:val="24"/>
        </w:rPr>
        <w:t>professionalmente</w:t>
      </w:r>
      <w:r w:rsidR="00453B3C" w:rsidRPr="00453B3C">
        <w:rPr>
          <w:spacing w:val="15"/>
          <w:sz w:val="24"/>
        </w:rPr>
        <w:t xml:space="preserve"> </w:t>
      </w:r>
      <w:r w:rsidR="002B5E2E">
        <w:rPr>
          <w:sz w:val="24"/>
        </w:rPr>
        <w:t>esposti,</w:t>
      </w:r>
      <w:r w:rsidR="002B5E2E" w:rsidRPr="00453B3C">
        <w:rPr>
          <w:spacing w:val="16"/>
          <w:sz w:val="24"/>
        </w:rPr>
        <w:t xml:space="preserve"> come</w:t>
      </w:r>
      <w:r w:rsidR="002B5E2E" w:rsidRPr="00453B3C">
        <w:rPr>
          <w:spacing w:val="18"/>
          <w:sz w:val="24"/>
        </w:rPr>
        <w:t xml:space="preserve"> previsto</w:t>
      </w:r>
      <w:r w:rsidR="00453B3C" w:rsidRPr="00453B3C">
        <w:rPr>
          <w:spacing w:val="18"/>
          <w:sz w:val="24"/>
        </w:rPr>
        <w:t xml:space="preserve"> </w:t>
      </w:r>
      <w:r w:rsidRPr="00453B3C">
        <w:rPr>
          <w:spacing w:val="-5"/>
          <w:sz w:val="24"/>
        </w:rPr>
        <w:t>dal</w:t>
      </w:r>
      <w:r w:rsidR="00453B3C" w:rsidRPr="00453B3C">
        <w:rPr>
          <w:spacing w:val="-5"/>
          <w:sz w:val="24"/>
        </w:rPr>
        <w:t xml:space="preserve"> </w:t>
      </w:r>
      <w:r>
        <w:t>Decreto</w:t>
      </w:r>
      <w:r w:rsidR="00453B3C">
        <w:t xml:space="preserve"> </w:t>
      </w:r>
      <w:r w:rsidRPr="00453B3C">
        <w:rPr>
          <w:sz w:val="24"/>
          <w:szCs w:val="24"/>
        </w:rPr>
        <w:t>Legislativo</w:t>
      </w:r>
      <w:r w:rsidR="00453B3C" w:rsidRPr="00453B3C">
        <w:rPr>
          <w:sz w:val="24"/>
          <w:szCs w:val="24"/>
        </w:rPr>
        <w:t xml:space="preserve"> </w:t>
      </w:r>
      <w:r w:rsidRPr="00453B3C">
        <w:rPr>
          <w:sz w:val="24"/>
          <w:szCs w:val="24"/>
        </w:rPr>
        <w:t>n.101/2020</w:t>
      </w:r>
      <w:r w:rsidR="00453B3C" w:rsidRPr="00453B3C">
        <w:rPr>
          <w:sz w:val="24"/>
          <w:szCs w:val="24"/>
        </w:rPr>
        <w:t xml:space="preserve"> </w:t>
      </w:r>
      <w:r w:rsidRPr="00453B3C">
        <w:rPr>
          <w:sz w:val="24"/>
          <w:szCs w:val="24"/>
        </w:rPr>
        <w:t>e</w:t>
      </w:r>
      <w:r w:rsidR="00453B3C" w:rsidRPr="00453B3C">
        <w:rPr>
          <w:sz w:val="24"/>
          <w:szCs w:val="24"/>
        </w:rPr>
        <w:t xml:space="preserve"> ss.mm.ii.</w:t>
      </w:r>
      <w:r w:rsidRPr="00453B3C">
        <w:rPr>
          <w:spacing w:val="-2"/>
        </w:rPr>
        <w:t>.</w:t>
      </w:r>
    </w:p>
    <w:p w:rsidR="00546339" w:rsidRDefault="00546339" w:rsidP="001D7531">
      <w:pPr>
        <w:pStyle w:val="Corpodeltesto"/>
        <w:jc w:val="both"/>
      </w:pPr>
    </w:p>
    <w:p w:rsidR="00546339" w:rsidRDefault="003D0DC0" w:rsidP="001D7531">
      <w:pPr>
        <w:pStyle w:val="Paragrafoelenco"/>
        <w:numPr>
          <w:ilvl w:val="0"/>
          <w:numId w:val="11"/>
        </w:numPr>
        <w:tabs>
          <w:tab w:val="left" w:pos="622"/>
          <w:tab w:val="left" w:pos="624"/>
        </w:tabs>
        <w:spacing w:before="24" w:line="244" w:lineRule="auto"/>
        <w:ind w:right="142"/>
        <w:jc w:val="both"/>
        <w:rPr>
          <w:sz w:val="24"/>
        </w:rPr>
      </w:pPr>
      <w:r>
        <w:rPr>
          <w:sz w:val="24"/>
        </w:rPr>
        <w:t>L’Esperto di Radioprotezione dovrà eseguire le prestazioni di propria competenza riportate nei seguenti punti e con riferimento al Decreto Legislativo n. 101/2020:</w:t>
      </w:r>
    </w:p>
    <w:p w:rsidR="00546339" w:rsidRDefault="003D0DC0" w:rsidP="001D7531">
      <w:pPr>
        <w:pStyle w:val="Paragrafoelenco"/>
        <w:numPr>
          <w:ilvl w:val="0"/>
          <w:numId w:val="10"/>
        </w:numPr>
        <w:tabs>
          <w:tab w:val="left" w:pos="988"/>
          <w:tab w:val="left" w:pos="1003"/>
        </w:tabs>
        <w:spacing w:before="117" w:line="247" w:lineRule="auto"/>
        <w:ind w:right="142" w:hanging="360"/>
        <w:jc w:val="both"/>
        <w:rPr>
          <w:sz w:val="24"/>
        </w:rPr>
      </w:pPr>
      <w:r>
        <w:rPr>
          <w:sz w:val="24"/>
        </w:rPr>
        <w:t xml:space="preserve">nell'esercizio della sorveglianza fisica per conto del datore di lavoro, effettuare la valutazione di radioprotezione di cui all'articolo 109 e dare indicazioni al Datore di Lavoro nella attuazione dei compiti di cui al </w:t>
      </w:r>
      <w:r w:rsidR="002B5E2E">
        <w:rPr>
          <w:sz w:val="24"/>
        </w:rPr>
        <w:t>già menzionato</w:t>
      </w:r>
      <w:r w:rsidR="006D2825">
        <w:rPr>
          <w:sz w:val="24"/>
        </w:rPr>
        <w:t xml:space="preserve"> articolo;</w:t>
      </w:r>
    </w:p>
    <w:p w:rsidR="00546339" w:rsidRDefault="003D0DC0" w:rsidP="001D7531">
      <w:pPr>
        <w:pStyle w:val="Paragrafoelenco"/>
        <w:numPr>
          <w:ilvl w:val="0"/>
          <w:numId w:val="10"/>
        </w:numPr>
        <w:tabs>
          <w:tab w:val="left" w:pos="988"/>
          <w:tab w:val="left" w:pos="1003"/>
        </w:tabs>
        <w:spacing w:line="244" w:lineRule="auto"/>
        <w:ind w:right="145" w:hanging="360"/>
        <w:jc w:val="both"/>
        <w:rPr>
          <w:sz w:val="24"/>
        </w:rPr>
      </w:pPr>
      <w:r>
        <w:rPr>
          <w:sz w:val="24"/>
        </w:rPr>
        <w:t>nell'esercizio della sorveglianza fisica per conto del Datore di Lavoro, l'esame e la verifica delle attrezzature, dei dispositivi e degli strumenti di protezione, ed in particolare:</w:t>
      </w:r>
    </w:p>
    <w:p w:rsidR="00546339" w:rsidRDefault="003D0DC0" w:rsidP="001D7531">
      <w:pPr>
        <w:pStyle w:val="Paragrafoelenco"/>
        <w:numPr>
          <w:ilvl w:val="0"/>
          <w:numId w:val="10"/>
        </w:numPr>
        <w:tabs>
          <w:tab w:val="left" w:pos="988"/>
          <w:tab w:val="left" w:pos="1003"/>
        </w:tabs>
        <w:spacing w:before="4" w:line="247" w:lineRule="auto"/>
        <w:ind w:right="142" w:hanging="360"/>
        <w:jc w:val="both"/>
        <w:rPr>
          <w:sz w:val="24"/>
        </w:rPr>
      </w:pPr>
      <w:r>
        <w:rPr>
          <w:sz w:val="24"/>
        </w:rPr>
        <w:t xml:space="preserve">procedere all’esame preventivo e rilasciare il relativo benestare, dal punto di vista della sorveglianza fisica, dei progetti di installazioni che comportano rischi di esposizione, dell'ubicazione delle medesime all'interno delle strutture dell’Agenzia in relazione a tali rischi, nonché delle modifiche alle </w:t>
      </w:r>
      <w:r w:rsidR="002B5E2E">
        <w:rPr>
          <w:sz w:val="24"/>
        </w:rPr>
        <w:t>installazioni,</w:t>
      </w:r>
      <w:r>
        <w:rPr>
          <w:sz w:val="24"/>
        </w:rPr>
        <w:t xml:space="preserve"> le quali implicano rilevanti trasformazioni delle condizioni, dell'uso o della tipologia delle sorgenti;</w:t>
      </w:r>
    </w:p>
    <w:p w:rsidR="00546339" w:rsidRDefault="003D0DC0" w:rsidP="001D7531">
      <w:pPr>
        <w:pStyle w:val="Paragrafoelenco"/>
        <w:numPr>
          <w:ilvl w:val="0"/>
          <w:numId w:val="10"/>
        </w:numPr>
        <w:tabs>
          <w:tab w:val="left" w:pos="988"/>
          <w:tab w:val="left" w:pos="1003"/>
        </w:tabs>
        <w:spacing w:line="247" w:lineRule="auto"/>
        <w:ind w:right="141" w:hanging="360"/>
        <w:jc w:val="both"/>
        <w:rPr>
          <w:sz w:val="24"/>
        </w:rPr>
      </w:pPr>
      <w:r>
        <w:rPr>
          <w:sz w:val="24"/>
        </w:rPr>
        <w:t>effettuare la</w:t>
      </w:r>
      <w:r w:rsidR="006D2825">
        <w:rPr>
          <w:sz w:val="24"/>
        </w:rPr>
        <w:t xml:space="preserve"> </w:t>
      </w:r>
      <w:r>
        <w:rPr>
          <w:sz w:val="24"/>
        </w:rPr>
        <w:t>prima verifica, dal</w:t>
      </w:r>
      <w:r w:rsidR="006D2825">
        <w:rPr>
          <w:sz w:val="24"/>
        </w:rPr>
        <w:t xml:space="preserve"> </w:t>
      </w:r>
      <w:r>
        <w:rPr>
          <w:sz w:val="24"/>
        </w:rPr>
        <w:t>punto di</w:t>
      </w:r>
      <w:r w:rsidR="006D2825">
        <w:rPr>
          <w:sz w:val="24"/>
        </w:rPr>
        <w:t xml:space="preserve"> </w:t>
      </w:r>
      <w:r>
        <w:rPr>
          <w:sz w:val="24"/>
        </w:rPr>
        <w:t>vista</w:t>
      </w:r>
      <w:r w:rsidR="006D2825">
        <w:rPr>
          <w:sz w:val="24"/>
        </w:rPr>
        <w:t xml:space="preserve"> </w:t>
      </w:r>
      <w:r>
        <w:rPr>
          <w:sz w:val="24"/>
        </w:rPr>
        <w:t>della sorveglianza</w:t>
      </w:r>
      <w:r w:rsidR="006D2825">
        <w:rPr>
          <w:sz w:val="24"/>
        </w:rPr>
        <w:t xml:space="preserve"> </w:t>
      </w:r>
      <w:r>
        <w:rPr>
          <w:sz w:val="24"/>
        </w:rPr>
        <w:t>fisica,</w:t>
      </w:r>
      <w:r w:rsidR="006D2825">
        <w:rPr>
          <w:sz w:val="24"/>
        </w:rPr>
        <w:t xml:space="preserve"> </w:t>
      </w:r>
      <w:r>
        <w:rPr>
          <w:sz w:val="24"/>
        </w:rPr>
        <w:t>di</w:t>
      </w:r>
      <w:r w:rsidR="006D2825">
        <w:rPr>
          <w:sz w:val="24"/>
        </w:rPr>
        <w:t xml:space="preserve"> </w:t>
      </w:r>
      <w:r>
        <w:rPr>
          <w:sz w:val="24"/>
        </w:rPr>
        <w:t>nuove installazioni e delle eventuali modifiche apportate alle stesse;</w:t>
      </w:r>
    </w:p>
    <w:p w:rsidR="00546339" w:rsidRDefault="003D0DC0" w:rsidP="001D7531">
      <w:pPr>
        <w:pStyle w:val="Paragrafoelenco"/>
        <w:numPr>
          <w:ilvl w:val="0"/>
          <w:numId w:val="10"/>
        </w:numPr>
        <w:tabs>
          <w:tab w:val="left" w:pos="988"/>
        </w:tabs>
        <w:spacing w:before="1"/>
        <w:ind w:left="988" w:hanging="345"/>
        <w:jc w:val="both"/>
        <w:rPr>
          <w:sz w:val="24"/>
        </w:rPr>
      </w:pPr>
      <w:r>
        <w:rPr>
          <w:sz w:val="24"/>
        </w:rPr>
        <w:t>eseguire</w:t>
      </w:r>
      <w:r w:rsidR="006D2825">
        <w:rPr>
          <w:sz w:val="24"/>
        </w:rPr>
        <w:t xml:space="preserve"> </w:t>
      </w:r>
      <w:r>
        <w:rPr>
          <w:sz w:val="24"/>
        </w:rPr>
        <w:t>la</w:t>
      </w:r>
      <w:r w:rsidR="006D2825">
        <w:rPr>
          <w:sz w:val="24"/>
        </w:rPr>
        <w:t xml:space="preserve"> </w:t>
      </w:r>
      <w:r>
        <w:rPr>
          <w:sz w:val="24"/>
        </w:rPr>
        <w:t>verifica</w:t>
      </w:r>
      <w:r w:rsidR="006D2825">
        <w:rPr>
          <w:sz w:val="24"/>
        </w:rPr>
        <w:t xml:space="preserve"> </w:t>
      </w:r>
      <w:r>
        <w:rPr>
          <w:sz w:val="24"/>
        </w:rPr>
        <w:t>periodica</w:t>
      </w:r>
      <w:r w:rsidR="006D2825">
        <w:rPr>
          <w:sz w:val="24"/>
        </w:rPr>
        <w:t xml:space="preserve"> </w:t>
      </w:r>
      <w:r>
        <w:rPr>
          <w:sz w:val="24"/>
        </w:rPr>
        <w:t>dell'efficacia</w:t>
      </w:r>
      <w:r w:rsidR="006D2825">
        <w:rPr>
          <w:sz w:val="24"/>
        </w:rPr>
        <w:t xml:space="preserve"> </w:t>
      </w:r>
      <w:r>
        <w:rPr>
          <w:sz w:val="24"/>
        </w:rPr>
        <w:t>dei</w:t>
      </w:r>
      <w:r w:rsidR="006D2825">
        <w:rPr>
          <w:sz w:val="24"/>
        </w:rPr>
        <w:t xml:space="preserve"> </w:t>
      </w:r>
      <w:r>
        <w:rPr>
          <w:sz w:val="24"/>
        </w:rPr>
        <w:t>dispositivi</w:t>
      </w:r>
      <w:r w:rsidR="006D2825">
        <w:rPr>
          <w:sz w:val="24"/>
        </w:rPr>
        <w:t xml:space="preserve"> </w:t>
      </w:r>
      <w:r>
        <w:rPr>
          <w:sz w:val="24"/>
        </w:rPr>
        <w:t>e</w:t>
      </w:r>
      <w:r w:rsidR="006D2825">
        <w:rPr>
          <w:sz w:val="24"/>
        </w:rPr>
        <w:t xml:space="preserve"> </w:t>
      </w:r>
      <w:r>
        <w:rPr>
          <w:sz w:val="24"/>
        </w:rPr>
        <w:t>delle</w:t>
      </w:r>
      <w:r w:rsidR="006D2825">
        <w:rPr>
          <w:sz w:val="24"/>
        </w:rPr>
        <w:t xml:space="preserve"> </w:t>
      </w:r>
      <w:r>
        <w:rPr>
          <w:sz w:val="24"/>
        </w:rPr>
        <w:t>tecniche</w:t>
      </w:r>
      <w:r w:rsidR="006D2825">
        <w:rPr>
          <w:sz w:val="24"/>
        </w:rPr>
        <w:t xml:space="preserve"> </w:t>
      </w:r>
      <w:r>
        <w:rPr>
          <w:sz w:val="24"/>
        </w:rPr>
        <w:t>di</w:t>
      </w:r>
      <w:r w:rsidR="006D2825">
        <w:rPr>
          <w:sz w:val="24"/>
        </w:rPr>
        <w:t xml:space="preserve"> </w:t>
      </w:r>
      <w:r>
        <w:rPr>
          <w:spacing w:val="-2"/>
          <w:sz w:val="24"/>
        </w:rPr>
        <w:t>radioprotezione.</w:t>
      </w:r>
    </w:p>
    <w:p w:rsidR="00546339" w:rsidRDefault="003D0DC0" w:rsidP="001D7531">
      <w:pPr>
        <w:pStyle w:val="Paragrafoelenco"/>
        <w:numPr>
          <w:ilvl w:val="0"/>
          <w:numId w:val="11"/>
        </w:numPr>
        <w:tabs>
          <w:tab w:val="left" w:pos="622"/>
        </w:tabs>
        <w:spacing w:before="268"/>
        <w:ind w:left="622" w:hanging="354"/>
        <w:jc w:val="both"/>
        <w:rPr>
          <w:sz w:val="24"/>
        </w:rPr>
      </w:pPr>
      <w:r>
        <w:rPr>
          <w:sz w:val="24"/>
        </w:rPr>
        <w:t>Nell'esercizio</w:t>
      </w:r>
      <w:r w:rsidR="006D2825">
        <w:rPr>
          <w:sz w:val="24"/>
        </w:rPr>
        <w:t xml:space="preserve"> </w:t>
      </w:r>
      <w:r>
        <w:rPr>
          <w:sz w:val="24"/>
        </w:rPr>
        <w:t>della</w:t>
      </w:r>
      <w:r w:rsidR="006D2825">
        <w:rPr>
          <w:sz w:val="24"/>
        </w:rPr>
        <w:t xml:space="preserve"> </w:t>
      </w:r>
      <w:r>
        <w:rPr>
          <w:sz w:val="24"/>
        </w:rPr>
        <w:t>sorveglianza</w:t>
      </w:r>
      <w:r w:rsidR="006D2825">
        <w:rPr>
          <w:sz w:val="24"/>
        </w:rPr>
        <w:t xml:space="preserve"> </w:t>
      </w:r>
      <w:r>
        <w:rPr>
          <w:sz w:val="24"/>
        </w:rPr>
        <w:t>fisica</w:t>
      </w:r>
      <w:r w:rsidR="006D2825">
        <w:rPr>
          <w:sz w:val="24"/>
        </w:rPr>
        <w:t xml:space="preserve"> </w:t>
      </w:r>
      <w:r>
        <w:rPr>
          <w:sz w:val="24"/>
        </w:rPr>
        <w:t>per</w:t>
      </w:r>
      <w:r w:rsidR="006D2825">
        <w:rPr>
          <w:sz w:val="24"/>
        </w:rPr>
        <w:t xml:space="preserve"> </w:t>
      </w:r>
      <w:r>
        <w:rPr>
          <w:sz w:val="24"/>
        </w:rPr>
        <w:t>conto</w:t>
      </w:r>
      <w:r w:rsidR="006D2825">
        <w:rPr>
          <w:sz w:val="24"/>
        </w:rPr>
        <w:t xml:space="preserve"> </w:t>
      </w:r>
      <w:r>
        <w:rPr>
          <w:sz w:val="24"/>
        </w:rPr>
        <w:t>del</w:t>
      </w:r>
      <w:r w:rsidR="006D2825">
        <w:rPr>
          <w:sz w:val="24"/>
        </w:rPr>
        <w:t xml:space="preserve"> </w:t>
      </w:r>
      <w:r>
        <w:rPr>
          <w:sz w:val="24"/>
        </w:rPr>
        <w:t>Datore</w:t>
      </w:r>
      <w:r w:rsidR="006D2825">
        <w:rPr>
          <w:sz w:val="24"/>
        </w:rPr>
        <w:t xml:space="preserve"> </w:t>
      </w:r>
      <w:r>
        <w:rPr>
          <w:sz w:val="24"/>
        </w:rPr>
        <w:t>di</w:t>
      </w:r>
      <w:r w:rsidR="006D2825">
        <w:rPr>
          <w:sz w:val="24"/>
        </w:rPr>
        <w:t xml:space="preserve"> </w:t>
      </w:r>
      <w:r>
        <w:rPr>
          <w:spacing w:val="-2"/>
          <w:sz w:val="24"/>
        </w:rPr>
        <w:t>Lavoro: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before="123" w:line="247" w:lineRule="auto"/>
        <w:ind w:right="145" w:hanging="360"/>
        <w:jc w:val="both"/>
        <w:rPr>
          <w:sz w:val="24"/>
        </w:rPr>
      </w:pPr>
      <w:r>
        <w:rPr>
          <w:sz w:val="24"/>
        </w:rPr>
        <w:lastRenderedPageBreak/>
        <w:t xml:space="preserve">effettuare una sorveglianza ambientale di radioprotezione nelle zone controllate e </w:t>
      </w:r>
      <w:r>
        <w:rPr>
          <w:spacing w:val="-2"/>
          <w:sz w:val="24"/>
        </w:rPr>
        <w:t>sorvegliate;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line="247" w:lineRule="auto"/>
        <w:ind w:right="146" w:hanging="360"/>
        <w:jc w:val="both"/>
        <w:rPr>
          <w:sz w:val="24"/>
        </w:rPr>
      </w:pPr>
      <w:r>
        <w:rPr>
          <w:sz w:val="24"/>
        </w:rPr>
        <w:t>assistere, nell'ambito delle proprie competenze, il datore di lavoro nell'individuazione e nell'adozione delle azioni da compiere in caso di incidente;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line="247" w:lineRule="auto"/>
        <w:ind w:right="144" w:hanging="360"/>
        <w:jc w:val="both"/>
        <w:rPr>
          <w:sz w:val="24"/>
        </w:rPr>
      </w:pPr>
      <w:r>
        <w:rPr>
          <w:sz w:val="24"/>
        </w:rPr>
        <w:t xml:space="preserve">eseguire la valutazione della dose individuale per i lavoratori esposti in categoria A </w:t>
      </w:r>
      <w:r w:rsidR="00D45A33">
        <w:rPr>
          <w:sz w:val="24"/>
        </w:rPr>
        <w:t>e/</w:t>
      </w:r>
      <w:r>
        <w:rPr>
          <w:sz w:val="24"/>
        </w:rPr>
        <w:t>o B derivanti da esposizioni esterne mediante uno o più apparecchi di misura individuali nonché in base ai risultati della sorveglianza ambientale;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line="247" w:lineRule="auto"/>
        <w:ind w:right="143" w:hanging="360"/>
        <w:jc w:val="both"/>
        <w:rPr>
          <w:sz w:val="24"/>
        </w:rPr>
      </w:pPr>
      <w:r>
        <w:rPr>
          <w:sz w:val="24"/>
        </w:rPr>
        <w:t xml:space="preserve">comunicare per iscritto al medico autorizzato, delle valutazioni delle dosi ricevute o impegnate dai lavoratori di categoria A e B con periodicità </w:t>
      </w:r>
      <w:r w:rsidR="00D45A33">
        <w:rPr>
          <w:sz w:val="24"/>
        </w:rPr>
        <w:t xml:space="preserve">rispettivamente </w:t>
      </w:r>
      <w:r>
        <w:rPr>
          <w:sz w:val="24"/>
        </w:rPr>
        <w:t xml:space="preserve">almeno </w:t>
      </w:r>
      <w:r w:rsidR="00D45A33">
        <w:rPr>
          <w:sz w:val="24"/>
        </w:rPr>
        <w:t xml:space="preserve">semestrale ed </w:t>
      </w:r>
      <w:r>
        <w:rPr>
          <w:sz w:val="24"/>
        </w:rPr>
        <w:t>annuale. In caso di esposizioni accidentali o di emergenza la comunicazione delle valutazioni basate sui dati disponibili deve essere immediata e, ove necessario, tempestivamente aggiornata;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line="247" w:lineRule="auto"/>
        <w:ind w:right="137" w:hanging="360"/>
        <w:jc w:val="both"/>
        <w:rPr>
          <w:sz w:val="24"/>
        </w:rPr>
      </w:pPr>
      <w:r>
        <w:rPr>
          <w:sz w:val="24"/>
        </w:rPr>
        <w:t>procedere alle analisi e alle valutazioni necessarie ai fini della sorveglianza fisica della protezione dei soggetti interessati e in particolare effettuare la valutazione preventiva dell'impegno di dose derivante dall'attività e, in corso di esercizio, delle dosi ricevute o impegnate</w:t>
      </w:r>
      <w:r w:rsidR="006D2825">
        <w:rPr>
          <w:sz w:val="24"/>
        </w:rPr>
        <w:t xml:space="preserve"> </w:t>
      </w:r>
      <w:r>
        <w:rPr>
          <w:sz w:val="24"/>
        </w:rPr>
        <w:t>dai</w:t>
      </w:r>
      <w:r w:rsidR="006D2825">
        <w:rPr>
          <w:sz w:val="24"/>
        </w:rPr>
        <w:t xml:space="preserve"> </w:t>
      </w:r>
      <w:r>
        <w:rPr>
          <w:sz w:val="24"/>
        </w:rPr>
        <w:t>gruppi</w:t>
      </w:r>
      <w:r w:rsidR="006D2825">
        <w:rPr>
          <w:sz w:val="24"/>
        </w:rPr>
        <w:t xml:space="preserve"> </w:t>
      </w:r>
      <w:r>
        <w:rPr>
          <w:sz w:val="24"/>
        </w:rPr>
        <w:t>di</w:t>
      </w:r>
      <w:r w:rsidR="006D2825">
        <w:rPr>
          <w:sz w:val="24"/>
        </w:rPr>
        <w:t xml:space="preserve"> </w:t>
      </w:r>
      <w:r>
        <w:rPr>
          <w:sz w:val="24"/>
        </w:rPr>
        <w:t>riferimento</w:t>
      </w:r>
      <w:r w:rsidR="006D2825">
        <w:rPr>
          <w:sz w:val="24"/>
        </w:rPr>
        <w:t xml:space="preserve"> </w:t>
      </w:r>
      <w:r>
        <w:rPr>
          <w:sz w:val="24"/>
        </w:rPr>
        <w:t>dei soggetti</w:t>
      </w:r>
      <w:r w:rsidR="006D2825">
        <w:rPr>
          <w:sz w:val="24"/>
        </w:rPr>
        <w:t xml:space="preserve"> </w:t>
      </w:r>
      <w:r>
        <w:rPr>
          <w:sz w:val="24"/>
        </w:rPr>
        <w:t>interessati in</w:t>
      </w:r>
      <w:r w:rsidR="006D2825">
        <w:rPr>
          <w:sz w:val="24"/>
        </w:rPr>
        <w:t xml:space="preserve"> </w:t>
      </w:r>
      <w:r>
        <w:rPr>
          <w:sz w:val="24"/>
        </w:rPr>
        <w:t>condizioni</w:t>
      </w:r>
      <w:r w:rsidR="006D2825">
        <w:rPr>
          <w:sz w:val="24"/>
        </w:rPr>
        <w:t xml:space="preserve"> </w:t>
      </w:r>
      <w:r>
        <w:rPr>
          <w:sz w:val="24"/>
        </w:rPr>
        <w:t>normali,</w:t>
      </w:r>
      <w:r w:rsidR="006D2825">
        <w:rPr>
          <w:sz w:val="24"/>
        </w:rPr>
        <w:t xml:space="preserve"> </w:t>
      </w:r>
      <w:r>
        <w:rPr>
          <w:sz w:val="24"/>
        </w:rPr>
        <w:t>nonché</w:t>
      </w:r>
      <w:r w:rsidR="006D2825">
        <w:rPr>
          <w:sz w:val="24"/>
        </w:rPr>
        <w:t xml:space="preserve"> </w:t>
      </w:r>
      <w:r>
        <w:rPr>
          <w:sz w:val="24"/>
        </w:rPr>
        <w:t>la valutazione delle esposizioni in caso di incidente;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line="247" w:lineRule="auto"/>
        <w:ind w:right="145" w:hanging="360"/>
        <w:jc w:val="both"/>
        <w:rPr>
          <w:sz w:val="24"/>
        </w:rPr>
      </w:pPr>
      <w:r>
        <w:rPr>
          <w:sz w:val="24"/>
        </w:rPr>
        <w:t>indicare al Datore di Lavoro, con apposita relazione scritta, in base alle valutazioni relative all'entità del rischio: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</w:tabs>
        <w:spacing w:line="292" w:lineRule="exact"/>
        <w:ind w:left="988" w:hanging="345"/>
        <w:jc w:val="both"/>
        <w:rPr>
          <w:sz w:val="24"/>
        </w:rPr>
      </w:pPr>
      <w:r>
        <w:rPr>
          <w:sz w:val="24"/>
        </w:rPr>
        <w:t>l’individuazione</w:t>
      </w:r>
      <w:r w:rsidR="006D2825">
        <w:rPr>
          <w:sz w:val="24"/>
        </w:rPr>
        <w:t xml:space="preserve"> </w:t>
      </w:r>
      <w:r>
        <w:rPr>
          <w:sz w:val="24"/>
        </w:rPr>
        <w:t>e</w:t>
      </w:r>
      <w:r w:rsidR="006D2825">
        <w:rPr>
          <w:sz w:val="24"/>
        </w:rPr>
        <w:t xml:space="preserve"> </w:t>
      </w:r>
      <w:r>
        <w:rPr>
          <w:sz w:val="24"/>
        </w:rPr>
        <w:t>classificazione</w:t>
      </w:r>
      <w:r w:rsidR="006D2825">
        <w:rPr>
          <w:sz w:val="24"/>
        </w:rPr>
        <w:t xml:space="preserve"> </w:t>
      </w:r>
      <w:r>
        <w:rPr>
          <w:sz w:val="24"/>
        </w:rPr>
        <w:t>delle</w:t>
      </w:r>
      <w:r w:rsidR="006D2825">
        <w:rPr>
          <w:sz w:val="24"/>
        </w:rPr>
        <w:t xml:space="preserve"> </w:t>
      </w:r>
      <w:r>
        <w:rPr>
          <w:sz w:val="24"/>
        </w:rPr>
        <w:t>zone</w:t>
      </w:r>
      <w:r w:rsidR="006D2825">
        <w:rPr>
          <w:sz w:val="24"/>
        </w:rPr>
        <w:t xml:space="preserve"> </w:t>
      </w:r>
      <w:r>
        <w:rPr>
          <w:sz w:val="24"/>
        </w:rPr>
        <w:t>ove</w:t>
      </w:r>
      <w:r w:rsidR="006D2825">
        <w:rPr>
          <w:sz w:val="24"/>
        </w:rPr>
        <w:t xml:space="preserve"> </w:t>
      </w:r>
      <w:r>
        <w:rPr>
          <w:sz w:val="24"/>
        </w:rPr>
        <w:t>sussiste</w:t>
      </w:r>
      <w:r w:rsidR="006D2825">
        <w:rPr>
          <w:sz w:val="24"/>
        </w:rPr>
        <w:t xml:space="preserve"> </w:t>
      </w:r>
      <w:r>
        <w:rPr>
          <w:sz w:val="24"/>
        </w:rPr>
        <w:t>rischio</w:t>
      </w:r>
      <w:r w:rsidR="006D2825">
        <w:rPr>
          <w:sz w:val="24"/>
        </w:rPr>
        <w:t xml:space="preserve"> </w:t>
      </w:r>
      <w:r>
        <w:rPr>
          <w:sz w:val="24"/>
        </w:rPr>
        <w:t>da</w:t>
      </w:r>
      <w:r w:rsidR="006D2825">
        <w:rPr>
          <w:sz w:val="24"/>
        </w:rPr>
        <w:t xml:space="preserve"> </w:t>
      </w:r>
      <w:r>
        <w:rPr>
          <w:spacing w:val="-2"/>
          <w:sz w:val="24"/>
        </w:rPr>
        <w:t>radiazioni;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before="6" w:line="247" w:lineRule="auto"/>
        <w:ind w:right="139" w:hanging="360"/>
        <w:jc w:val="both"/>
        <w:rPr>
          <w:sz w:val="24"/>
        </w:rPr>
      </w:pPr>
      <w:r>
        <w:rPr>
          <w:sz w:val="24"/>
        </w:rPr>
        <w:t>la</w:t>
      </w:r>
      <w:r w:rsidR="006D2825">
        <w:rPr>
          <w:sz w:val="24"/>
        </w:rPr>
        <w:t xml:space="preserve"> </w:t>
      </w:r>
      <w:r>
        <w:rPr>
          <w:sz w:val="24"/>
        </w:rPr>
        <w:t>classificazione</w:t>
      </w:r>
      <w:r w:rsidR="006D2825">
        <w:rPr>
          <w:sz w:val="24"/>
        </w:rPr>
        <w:t xml:space="preserve"> </w:t>
      </w:r>
      <w:r>
        <w:rPr>
          <w:sz w:val="24"/>
        </w:rPr>
        <w:t>dei</w:t>
      </w:r>
      <w:r w:rsidR="006D2825">
        <w:rPr>
          <w:sz w:val="24"/>
        </w:rPr>
        <w:t xml:space="preserve"> </w:t>
      </w:r>
      <w:r>
        <w:rPr>
          <w:sz w:val="24"/>
        </w:rPr>
        <w:t>lavoratori</w:t>
      </w:r>
      <w:r w:rsidR="006D2825">
        <w:rPr>
          <w:sz w:val="24"/>
        </w:rPr>
        <w:t xml:space="preserve"> </w:t>
      </w:r>
      <w:r>
        <w:rPr>
          <w:sz w:val="24"/>
        </w:rPr>
        <w:t>addetti,</w:t>
      </w:r>
      <w:r w:rsidR="006D2825">
        <w:rPr>
          <w:sz w:val="24"/>
        </w:rPr>
        <w:t xml:space="preserve"> </w:t>
      </w:r>
      <w:r>
        <w:rPr>
          <w:sz w:val="24"/>
        </w:rPr>
        <w:t>previa</w:t>
      </w:r>
      <w:r w:rsidR="006D2825">
        <w:rPr>
          <w:sz w:val="24"/>
        </w:rPr>
        <w:t xml:space="preserve"> </w:t>
      </w:r>
      <w:r>
        <w:rPr>
          <w:sz w:val="24"/>
        </w:rPr>
        <w:t>definizione</w:t>
      </w:r>
      <w:r w:rsidR="006D2825">
        <w:rPr>
          <w:sz w:val="24"/>
        </w:rPr>
        <w:t xml:space="preserve"> </w:t>
      </w:r>
      <w:r>
        <w:rPr>
          <w:sz w:val="24"/>
        </w:rPr>
        <w:t>da</w:t>
      </w:r>
      <w:r w:rsidR="006D2825">
        <w:rPr>
          <w:sz w:val="24"/>
        </w:rPr>
        <w:t xml:space="preserve"> </w:t>
      </w:r>
      <w:r>
        <w:rPr>
          <w:sz w:val="24"/>
        </w:rPr>
        <w:t>parte</w:t>
      </w:r>
      <w:r w:rsidR="006D2825">
        <w:rPr>
          <w:sz w:val="24"/>
        </w:rPr>
        <w:t xml:space="preserve"> </w:t>
      </w:r>
      <w:r>
        <w:rPr>
          <w:sz w:val="24"/>
        </w:rPr>
        <w:t>del</w:t>
      </w:r>
      <w:r w:rsidR="006D2825">
        <w:rPr>
          <w:sz w:val="24"/>
        </w:rPr>
        <w:t xml:space="preserve"> </w:t>
      </w:r>
      <w:r>
        <w:rPr>
          <w:sz w:val="24"/>
        </w:rPr>
        <w:t>Datore</w:t>
      </w:r>
      <w:r w:rsidR="006D2825">
        <w:rPr>
          <w:sz w:val="24"/>
        </w:rPr>
        <w:t xml:space="preserve"> </w:t>
      </w:r>
      <w:r>
        <w:rPr>
          <w:sz w:val="24"/>
        </w:rPr>
        <w:t>di</w:t>
      </w:r>
      <w:r w:rsidR="006D2825">
        <w:rPr>
          <w:sz w:val="24"/>
        </w:rPr>
        <w:t xml:space="preserve"> </w:t>
      </w:r>
      <w:r>
        <w:rPr>
          <w:sz w:val="24"/>
        </w:rPr>
        <w:t>Lavoro delle attività che questi debbono svolgere;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line="247" w:lineRule="auto"/>
        <w:ind w:right="147" w:hanging="360"/>
        <w:jc w:val="both"/>
        <w:rPr>
          <w:sz w:val="24"/>
        </w:rPr>
      </w:pPr>
      <w:r>
        <w:rPr>
          <w:sz w:val="24"/>
        </w:rPr>
        <w:t>tutti</w:t>
      </w:r>
      <w:r w:rsidR="006D2825">
        <w:rPr>
          <w:sz w:val="24"/>
        </w:rPr>
        <w:t xml:space="preserve"> </w:t>
      </w:r>
      <w:r>
        <w:rPr>
          <w:sz w:val="24"/>
        </w:rPr>
        <w:t>i</w:t>
      </w:r>
      <w:r w:rsidR="006D2825">
        <w:rPr>
          <w:sz w:val="24"/>
        </w:rPr>
        <w:t xml:space="preserve"> </w:t>
      </w:r>
      <w:r>
        <w:rPr>
          <w:sz w:val="24"/>
        </w:rPr>
        <w:t>provvedimenti</w:t>
      </w:r>
      <w:r w:rsidR="006D2825">
        <w:rPr>
          <w:sz w:val="24"/>
        </w:rPr>
        <w:t xml:space="preserve"> </w:t>
      </w:r>
      <w:r>
        <w:rPr>
          <w:sz w:val="24"/>
        </w:rPr>
        <w:t>di</w:t>
      </w:r>
      <w:r w:rsidR="006D2825">
        <w:rPr>
          <w:sz w:val="24"/>
        </w:rPr>
        <w:t xml:space="preserve"> </w:t>
      </w:r>
      <w:r>
        <w:rPr>
          <w:sz w:val="24"/>
        </w:rPr>
        <w:t>cui</w:t>
      </w:r>
      <w:r w:rsidR="006D2825">
        <w:rPr>
          <w:sz w:val="24"/>
        </w:rPr>
        <w:t xml:space="preserve"> </w:t>
      </w:r>
      <w:r>
        <w:rPr>
          <w:sz w:val="24"/>
        </w:rPr>
        <w:t>ritenga</w:t>
      </w:r>
      <w:r w:rsidR="006D2825">
        <w:rPr>
          <w:sz w:val="24"/>
        </w:rPr>
        <w:t xml:space="preserve"> </w:t>
      </w:r>
      <w:r>
        <w:rPr>
          <w:sz w:val="24"/>
        </w:rPr>
        <w:t>necessaria</w:t>
      </w:r>
      <w:r w:rsidR="006D2825">
        <w:rPr>
          <w:sz w:val="24"/>
        </w:rPr>
        <w:t xml:space="preserve"> </w:t>
      </w:r>
      <w:r>
        <w:rPr>
          <w:sz w:val="24"/>
        </w:rPr>
        <w:t>l'adozione,</w:t>
      </w:r>
      <w:r w:rsidR="006D2825">
        <w:rPr>
          <w:sz w:val="24"/>
        </w:rPr>
        <w:t xml:space="preserve"> </w:t>
      </w:r>
      <w:r>
        <w:rPr>
          <w:sz w:val="24"/>
        </w:rPr>
        <w:t>al</w:t>
      </w:r>
      <w:r w:rsidR="006D2825">
        <w:rPr>
          <w:sz w:val="24"/>
        </w:rPr>
        <w:t xml:space="preserve"> </w:t>
      </w:r>
      <w:r>
        <w:rPr>
          <w:sz w:val="24"/>
        </w:rPr>
        <w:t>fine</w:t>
      </w:r>
      <w:r w:rsidR="006D2825">
        <w:rPr>
          <w:sz w:val="24"/>
        </w:rPr>
        <w:t xml:space="preserve"> </w:t>
      </w:r>
      <w:r>
        <w:rPr>
          <w:sz w:val="24"/>
        </w:rPr>
        <w:t>di</w:t>
      </w:r>
      <w:r w:rsidR="006D2825">
        <w:rPr>
          <w:sz w:val="24"/>
        </w:rPr>
        <w:t xml:space="preserve"> </w:t>
      </w:r>
      <w:r>
        <w:rPr>
          <w:sz w:val="24"/>
        </w:rPr>
        <w:t>assicurare</w:t>
      </w:r>
      <w:r w:rsidR="006D2825">
        <w:rPr>
          <w:sz w:val="24"/>
        </w:rPr>
        <w:t xml:space="preserve"> </w:t>
      </w:r>
      <w:r>
        <w:rPr>
          <w:sz w:val="24"/>
        </w:rPr>
        <w:t>la</w:t>
      </w:r>
      <w:r w:rsidR="006D2825">
        <w:rPr>
          <w:sz w:val="24"/>
        </w:rPr>
        <w:t xml:space="preserve"> </w:t>
      </w:r>
      <w:r>
        <w:rPr>
          <w:sz w:val="24"/>
        </w:rPr>
        <w:t>sorveglianza fisica dei lavoratori esposti e della popolazione;</w:t>
      </w:r>
    </w:p>
    <w:p w:rsidR="00546339" w:rsidRDefault="003D0DC0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line="244" w:lineRule="auto"/>
        <w:ind w:right="143" w:hanging="360"/>
        <w:jc w:val="both"/>
        <w:rPr>
          <w:sz w:val="24"/>
        </w:rPr>
      </w:pPr>
      <w:r>
        <w:rPr>
          <w:sz w:val="24"/>
        </w:rPr>
        <w:t>valutazione delle dosi ricevute e impegnate, per tutti i lavoratori esposti e per gli individui rappresentativi della popolazione</w:t>
      </w:r>
      <w:r w:rsidR="006D2825">
        <w:rPr>
          <w:sz w:val="24"/>
        </w:rPr>
        <w:t>;</w:t>
      </w:r>
    </w:p>
    <w:p w:rsidR="00546339" w:rsidRDefault="006D2825" w:rsidP="001D7531">
      <w:pPr>
        <w:pStyle w:val="Paragrafoelenco"/>
        <w:numPr>
          <w:ilvl w:val="0"/>
          <w:numId w:val="9"/>
        </w:numPr>
        <w:tabs>
          <w:tab w:val="left" w:pos="988"/>
          <w:tab w:val="left" w:pos="1003"/>
        </w:tabs>
        <w:spacing w:before="5" w:line="244" w:lineRule="auto"/>
        <w:ind w:right="144" w:hanging="360"/>
        <w:jc w:val="both"/>
        <w:rPr>
          <w:sz w:val="24"/>
        </w:rPr>
      </w:pPr>
      <w:r>
        <w:rPr>
          <w:sz w:val="24"/>
        </w:rPr>
        <w:t>i</w:t>
      </w:r>
      <w:r w:rsidR="003D0DC0">
        <w:rPr>
          <w:sz w:val="24"/>
        </w:rPr>
        <w:t>stituire</w:t>
      </w:r>
      <w:r>
        <w:rPr>
          <w:sz w:val="24"/>
        </w:rPr>
        <w:t xml:space="preserve"> </w:t>
      </w:r>
      <w:r w:rsidR="003D0DC0">
        <w:rPr>
          <w:sz w:val="24"/>
        </w:rPr>
        <w:t>ed</w:t>
      </w:r>
      <w:r>
        <w:rPr>
          <w:sz w:val="24"/>
        </w:rPr>
        <w:t xml:space="preserve"> </w:t>
      </w:r>
      <w:r w:rsidR="003D0DC0">
        <w:rPr>
          <w:sz w:val="24"/>
        </w:rPr>
        <w:t>aggiornare</w:t>
      </w:r>
      <w:r>
        <w:rPr>
          <w:sz w:val="24"/>
        </w:rPr>
        <w:t xml:space="preserve"> </w:t>
      </w:r>
      <w:r w:rsidR="003D0DC0">
        <w:rPr>
          <w:sz w:val="24"/>
        </w:rPr>
        <w:t>per</w:t>
      </w:r>
      <w:r>
        <w:rPr>
          <w:sz w:val="24"/>
        </w:rPr>
        <w:t xml:space="preserve"> </w:t>
      </w:r>
      <w:r w:rsidR="003D0DC0">
        <w:rPr>
          <w:sz w:val="24"/>
        </w:rPr>
        <w:t>conto</w:t>
      </w:r>
      <w:r>
        <w:rPr>
          <w:sz w:val="24"/>
        </w:rPr>
        <w:t xml:space="preserve"> </w:t>
      </w:r>
      <w:r w:rsidR="003D0DC0">
        <w:rPr>
          <w:sz w:val="24"/>
        </w:rPr>
        <w:t>del</w:t>
      </w:r>
      <w:r>
        <w:rPr>
          <w:sz w:val="24"/>
        </w:rPr>
        <w:t xml:space="preserve"> Datore di Lavoro </w:t>
      </w:r>
      <w:r w:rsidR="003D0DC0">
        <w:rPr>
          <w:sz w:val="24"/>
        </w:rPr>
        <w:t>la</w:t>
      </w:r>
      <w:r>
        <w:rPr>
          <w:sz w:val="24"/>
        </w:rPr>
        <w:t xml:space="preserve"> </w:t>
      </w:r>
      <w:r w:rsidR="003D0DC0">
        <w:rPr>
          <w:sz w:val="24"/>
        </w:rPr>
        <w:t>documentazione</w:t>
      </w:r>
      <w:r>
        <w:rPr>
          <w:sz w:val="24"/>
        </w:rPr>
        <w:t xml:space="preserve"> </w:t>
      </w:r>
      <w:r w:rsidR="003D0DC0">
        <w:rPr>
          <w:sz w:val="24"/>
        </w:rPr>
        <w:t>di</w:t>
      </w:r>
      <w:r>
        <w:rPr>
          <w:sz w:val="24"/>
        </w:rPr>
        <w:t xml:space="preserve"> </w:t>
      </w:r>
      <w:r w:rsidR="003D0DC0">
        <w:rPr>
          <w:sz w:val="24"/>
        </w:rPr>
        <w:t>sorveglianza</w:t>
      </w:r>
      <w:r>
        <w:rPr>
          <w:sz w:val="24"/>
        </w:rPr>
        <w:t xml:space="preserve"> </w:t>
      </w:r>
      <w:r w:rsidR="003D0DC0">
        <w:rPr>
          <w:sz w:val="24"/>
        </w:rPr>
        <w:t>fisica</w:t>
      </w:r>
      <w:r>
        <w:rPr>
          <w:sz w:val="24"/>
        </w:rPr>
        <w:t xml:space="preserve"> </w:t>
      </w:r>
      <w:r w:rsidR="003D0DC0">
        <w:rPr>
          <w:sz w:val="24"/>
        </w:rPr>
        <w:t>prevista</w:t>
      </w:r>
      <w:r>
        <w:rPr>
          <w:sz w:val="24"/>
        </w:rPr>
        <w:t xml:space="preserve"> </w:t>
      </w:r>
      <w:r w:rsidR="003D0DC0">
        <w:rPr>
          <w:sz w:val="24"/>
        </w:rPr>
        <w:t>dal D.Lgs. 101/2020</w:t>
      </w:r>
      <w:r>
        <w:rPr>
          <w:sz w:val="24"/>
        </w:rPr>
        <w:t xml:space="preserve"> e ss.mm.ii.</w:t>
      </w:r>
      <w:r w:rsidR="003D0DC0">
        <w:rPr>
          <w:sz w:val="24"/>
        </w:rPr>
        <w:t>.</w:t>
      </w:r>
    </w:p>
    <w:p w:rsidR="00546339" w:rsidRDefault="00546339" w:rsidP="001D7531">
      <w:pPr>
        <w:pStyle w:val="Paragrafoelenco"/>
        <w:spacing w:line="244" w:lineRule="auto"/>
        <w:jc w:val="both"/>
        <w:rPr>
          <w:sz w:val="24"/>
        </w:rPr>
      </w:pPr>
    </w:p>
    <w:p w:rsidR="00546339" w:rsidRDefault="003D0DC0" w:rsidP="001D7531">
      <w:pPr>
        <w:pStyle w:val="Paragrafoelenco"/>
        <w:numPr>
          <w:ilvl w:val="0"/>
          <w:numId w:val="11"/>
        </w:numPr>
        <w:tabs>
          <w:tab w:val="left" w:pos="622"/>
          <w:tab w:val="left" w:pos="624"/>
        </w:tabs>
        <w:spacing w:before="24" w:line="244" w:lineRule="auto"/>
        <w:ind w:right="137"/>
        <w:jc w:val="both"/>
        <w:rPr>
          <w:sz w:val="24"/>
        </w:rPr>
      </w:pPr>
      <w:r>
        <w:rPr>
          <w:sz w:val="24"/>
        </w:rPr>
        <w:t>Le</w:t>
      </w:r>
      <w:r w:rsidR="006D2825">
        <w:rPr>
          <w:sz w:val="24"/>
        </w:rPr>
        <w:t xml:space="preserve"> </w:t>
      </w:r>
      <w:r>
        <w:rPr>
          <w:sz w:val="24"/>
        </w:rPr>
        <w:t>prestazioni</w:t>
      </w:r>
      <w:r w:rsidR="006D2825">
        <w:rPr>
          <w:sz w:val="24"/>
        </w:rPr>
        <w:t xml:space="preserve"> </w:t>
      </w:r>
      <w:r>
        <w:rPr>
          <w:sz w:val="24"/>
        </w:rPr>
        <w:t>dell’Esperto</w:t>
      </w:r>
      <w:r w:rsidR="006D2825">
        <w:rPr>
          <w:sz w:val="24"/>
        </w:rPr>
        <w:t xml:space="preserve"> </w:t>
      </w:r>
      <w:r>
        <w:rPr>
          <w:sz w:val="24"/>
        </w:rPr>
        <w:t>di</w:t>
      </w:r>
      <w:r w:rsidR="006D2825">
        <w:rPr>
          <w:sz w:val="24"/>
        </w:rPr>
        <w:t xml:space="preserve"> </w:t>
      </w:r>
      <w:r>
        <w:rPr>
          <w:sz w:val="24"/>
        </w:rPr>
        <w:t>Radioprotezione</w:t>
      </w:r>
      <w:r w:rsidR="006D2825">
        <w:rPr>
          <w:sz w:val="24"/>
        </w:rPr>
        <w:t xml:space="preserve"> </w:t>
      </w:r>
      <w:r>
        <w:rPr>
          <w:sz w:val="24"/>
        </w:rPr>
        <w:t>dovranno</w:t>
      </w:r>
      <w:r w:rsidR="006D2825">
        <w:rPr>
          <w:sz w:val="24"/>
        </w:rPr>
        <w:t xml:space="preserve"> </w:t>
      </w:r>
      <w:r>
        <w:rPr>
          <w:sz w:val="24"/>
        </w:rPr>
        <w:t>essere</w:t>
      </w:r>
      <w:r w:rsidR="006D2825">
        <w:rPr>
          <w:sz w:val="24"/>
        </w:rPr>
        <w:t xml:space="preserve"> </w:t>
      </w:r>
      <w:r>
        <w:rPr>
          <w:sz w:val="24"/>
        </w:rPr>
        <w:t>effettuate</w:t>
      </w:r>
      <w:r w:rsidR="006D2825">
        <w:rPr>
          <w:sz w:val="24"/>
        </w:rPr>
        <w:t xml:space="preserve"> </w:t>
      </w:r>
      <w:r>
        <w:rPr>
          <w:sz w:val="24"/>
        </w:rPr>
        <w:t>presso</w:t>
      </w:r>
      <w:r w:rsidR="006D2825">
        <w:rPr>
          <w:sz w:val="24"/>
        </w:rPr>
        <w:t xml:space="preserve"> </w:t>
      </w:r>
      <w:r>
        <w:rPr>
          <w:sz w:val="24"/>
        </w:rPr>
        <w:t>le</w:t>
      </w:r>
      <w:r w:rsidR="006D2825">
        <w:rPr>
          <w:sz w:val="24"/>
        </w:rPr>
        <w:t xml:space="preserve"> </w:t>
      </w:r>
      <w:r w:rsidR="00D45A33" w:rsidRPr="00D45A33">
        <w:rPr>
          <w:sz w:val="24"/>
          <w:u w:val="single"/>
        </w:rPr>
        <w:t>Sedi</w:t>
      </w:r>
      <w:r w:rsidRPr="00D45A33">
        <w:rPr>
          <w:sz w:val="24"/>
          <w:u w:val="single"/>
        </w:rPr>
        <w:t xml:space="preserve"> Agenziali</w:t>
      </w:r>
      <w:r w:rsidR="00D45A33" w:rsidRPr="00D45A33">
        <w:rPr>
          <w:sz w:val="24"/>
          <w:u w:val="single"/>
        </w:rPr>
        <w:t xml:space="preserve"> con fonti di radiazioni </w:t>
      </w:r>
      <w:r w:rsidR="00D45A33" w:rsidRPr="00E112EF">
        <w:rPr>
          <w:sz w:val="24"/>
          <w:u w:val="single"/>
        </w:rPr>
        <w:t>ionizzanti</w:t>
      </w:r>
      <w:r w:rsidR="00B04795" w:rsidRPr="00E112EF">
        <w:rPr>
          <w:sz w:val="24"/>
        </w:rPr>
        <w:t xml:space="preserve"> </w:t>
      </w:r>
      <w:r w:rsidR="00B04795" w:rsidRPr="00E112EF">
        <w:rPr>
          <w:sz w:val="24"/>
          <w:u w:val="single"/>
        </w:rPr>
        <w:t>elencate in Allegato A</w:t>
      </w:r>
      <w:r w:rsidR="006A603A" w:rsidRPr="00E112EF">
        <w:rPr>
          <w:sz w:val="24"/>
          <w:u w:val="single"/>
        </w:rPr>
        <w:t xml:space="preserve"> o altre</w:t>
      </w:r>
      <w:r w:rsidR="006D2825" w:rsidRPr="00E112EF">
        <w:rPr>
          <w:sz w:val="24"/>
        </w:rPr>
        <w:t>,</w:t>
      </w:r>
      <w:r w:rsidR="006A603A" w:rsidRPr="00E112EF">
        <w:rPr>
          <w:sz w:val="24"/>
        </w:rPr>
        <w:t xml:space="preserve"> e garantire</w:t>
      </w:r>
      <w:r w:rsidR="006A603A">
        <w:rPr>
          <w:sz w:val="24"/>
        </w:rPr>
        <w:t>, su richiesta, la presenza</w:t>
      </w:r>
      <w:r w:rsidR="006D2825">
        <w:rPr>
          <w:sz w:val="24"/>
        </w:rPr>
        <w:t xml:space="preserve"> in sede centrale entro due ore:</w:t>
      </w:r>
    </w:p>
    <w:p w:rsidR="006D2825" w:rsidRDefault="006D2825" w:rsidP="006D2825">
      <w:pPr>
        <w:pStyle w:val="Paragrafoelenco"/>
        <w:tabs>
          <w:tab w:val="left" w:pos="622"/>
          <w:tab w:val="left" w:pos="624"/>
        </w:tabs>
        <w:spacing w:before="24" w:line="244" w:lineRule="auto"/>
        <w:ind w:left="1344" w:right="137" w:firstLine="0"/>
        <w:jc w:val="both"/>
        <w:rPr>
          <w:sz w:val="24"/>
        </w:rPr>
      </w:pPr>
    </w:p>
    <w:p w:rsidR="00546339" w:rsidRDefault="00D45A33" w:rsidP="001D7531">
      <w:pPr>
        <w:pStyle w:val="Corpodeltesto"/>
        <w:spacing w:before="10" w:line="247" w:lineRule="auto"/>
        <w:ind w:left="277" w:right="142" w:hanging="10"/>
        <w:jc w:val="both"/>
      </w:pPr>
      <w:r>
        <w:t>In caso di variazioni nel numero o tipologia delle fonti di radiazioni ionizzanti oppure del numero dei lavoratori professionalmente esposti, l</w:t>
      </w:r>
      <w:r w:rsidR="002E4E97">
        <w:t>’E</w:t>
      </w:r>
      <w:r w:rsidR="003D0DC0">
        <w:t>sperto di Radioprotezione ha sempre l’obbligo di integrare le prestazioni senza l’aggiunta di ulte</w:t>
      </w:r>
      <w:r>
        <w:t>riori compensi</w:t>
      </w:r>
      <w:r w:rsidR="003D0DC0">
        <w:t>.</w:t>
      </w:r>
    </w:p>
    <w:p w:rsidR="00546339" w:rsidRDefault="00E74FB6" w:rsidP="001D7531">
      <w:pPr>
        <w:pStyle w:val="Paragrafoelenco"/>
        <w:numPr>
          <w:ilvl w:val="0"/>
          <w:numId w:val="11"/>
        </w:numPr>
        <w:tabs>
          <w:tab w:val="left" w:pos="509"/>
          <w:tab w:val="left" w:pos="511"/>
        </w:tabs>
        <w:spacing w:before="265" w:line="244" w:lineRule="auto"/>
        <w:ind w:left="511" w:right="145" w:hanging="229"/>
        <w:jc w:val="both"/>
        <w:rPr>
          <w:sz w:val="24"/>
        </w:rPr>
      </w:pPr>
      <w:r>
        <w:rPr>
          <w:sz w:val="24"/>
        </w:rPr>
        <w:t xml:space="preserve"> </w:t>
      </w:r>
      <w:r w:rsidR="003D0DC0">
        <w:rPr>
          <w:sz w:val="24"/>
        </w:rPr>
        <w:t>L’Esperto di Radioprotezione dovrà provvedere a propria cura e spese allo spostamento presso i siti innanzi indicati per l’espletamento delle seguenti pratiche:</w:t>
      </w:r>
    </w:p>
    <w:p w:rsidR="00546339" w:rsidRPr="00727573" w:rsidRDefault="00E74FB6" w:rsidP="001D7531">
      <w:pPr>
        <w:pStyle w:val="Paragrafoelenco"/>
        <w:numPr>
          <w:ilvl w:val="0"/>
          <w:numId w:val="7"/>
        </w:numPr>
        <w:spacing w:line="292" w:lineRule="exact"/>
        <w:ind w:left="735" w:hanging="224"/>
        <w:jc w:val="both"/>
        <w:rPr>
          <w:sz w:val="24"/>
        </w:rPr>
      </w:pPr>
      <w:r>
        <w:rPr>
          <w:sz w:val="24"/>
        </w:rPr>
        <w:t>c</w:t>
      </w:r>
      <w:r w:rsidR="003D0DC0">
        <w:rPr>
          <w:sz w:val="24"/>
        </w:rPr>
        <w:t>ontrollo</w:t>
      </w:r>
      <w:r>
        <w:rPr>
          <w:sz w:val="24"/>
        </w:rPr>
        <w:t xml:space="preserve"> </w:t>
      </w:r>
      <w:r w:rsidR="003D0DC0">
        <w:rPr>
          <w:sz w:val="24"/>
        </w:rPr>
        <w:t>dello</w:t>
      </w:r>
      <w:r>
        <w:rPr>
          <w:sz w:val="24"/>
        </w:rPr>
        <w:t xml:space="preserve"> </w:t>
      </w:r>
      <w:r w:rsidR="003D0DC0">
        <w:rPr>
          <w:sz w:val="24"/>
        </w:rPr>
        <w:t>stato</w:t>
      </w:r>
      <w:r>
        <w:rPr>
          <w:sz w:val="24"/>
        </w:rPr>
        <w:t xml:space="preserve"> </w:t>
      </w:r>
      <w:r w:rsidR="003D0DC0">
        <w:rPr>
          <w:sz w:val="24"/>
        </w:rPr>
        <w:t>delle</w:t>
      </w:r>
      <w:r>
        <w:rPr>
          <w:sz w:val="24"/>
        </w:rPr>
        <w:t xml:space="preserve"> </w:t>
      </w:r>
      <w:r w:rsidR="003D0DC0">
        <w:rPr>
          <w:sz w:val="24"/>
        </w:rPr>
        <w:t>sorgenti</w:t>
      </w:r>
      <w:r w:rsidR="00727573">
        <w:rPr>
          <w:spacing w:val="-2"/>
          <w:sz w:val="24"/>
        </w:rPr>
        <w:t>;</w:t>
      </w:r>
    </w:p>
    <w:p w:rsidR="00546339" w:rsidRDefault="003D0DC0" w:rsidP="001D7531">
      <w:pPr>
        <w:pStyle w:val="Paragrafoelenco"/>
        <w:numPr>
          <w:ilvl w:val="0"/>
          <w:numId w:val="7"/>
        </w:numPr>
        <w:tabs>
          <w:tab w:val="left" w:pos="735"/>
        </w:tabs>
        <w:spacing w:line="292" w:lineRule="exact"/>
        <w:ind w:left="735" w:hanging="224"/>
        <w:jc w:val="both"/>
        <w:rPr>
          <w:sz w:val="24"/>
        </w:rPr>
      </w:pPr>
      <w:r>
        <w:rPr>
          <w:sz w:val="24"/>
        </w:rPr>
        <w:t>predisposizione</w:t>
      </w:r>
      <w:r w:rsidR="00E74FB6">
        <w:rPr>
          <w:sz w:val="24"/>
        </w:rPr>
        <w:t xml:space="preserve"> </w:t>
      </w:r>
      <w:r>
        <w:rPr>
          <w:sz w:val="24"/>
        </w:rPr>
        <w:t>della</w:t>
      </w:r>
      <w:r w:rsidR="00E74FB6">
        <w:rPr>
          <w:sz w:val="24"/>
        </w:rPr>
        <w:t xml:space="preserve"> </w:t>
      </w:r>
      <w:r>
        <w:rPr>
          <w:sz w:val="24"/>
        </w:rPr>
        <w:t>documentazione</w:t>
      </w:r>
      <w:r w:rsidR="00E74FB6">
        <w:rPr>
          <w:sz w:val="24"/>
        </w:rPr>
        <w:t xml:space="preserve"> </w:t>
      </w:r>
      <w:r>
        <w:rPr>
          <w:sz w:val="24"/>
        </w:rPr>
        <w:t>relativa</w:t>
      </w:r>
      <w:r w:rsidR="00E74FB6">
        <w:rPr>
          <w:sz w:val="24"/>
        </w:rPr>
        <w:t xml:space="preserve"> </w:t>
      </w:r>
      <w:r>
        <w:rPr>
          <w:sz w:val="24"/>
        </w:rPr>
        <w:t>alle</w:t>
      </w:r>
      <w:r w:rsidR="00E74FB6">
        <w:rPr>
          <w:sz w:val="24"/>
        </w:rPr>
        <w:t xml:space="preserve"> </w:t>
      </w:r>
      <w:r w:rsidR="00727573">
        <w:rPr>
          <w:spacing w:val="-8"/>
          <w:sz w:val="24"/>
        </w:rPr>
        <w:t xml:space="preserve">eventuali </w:t>
      </w:r>
      <w:r>
        <w:rPr>
          <w:sz w:val="24"/>
        </w:rPr>
        <w:t>sorgenti</w:t>
      </w:r>
      <w:r w:rsidR="00E74FB6">
        <w:rPr>
          <w:sz w:val="24"/>
        </w:rPr>
        <w:t xml:space="preserve"> </w:t>
      </w:r>
      <w:r>
        <w:rPr>
          <w:sz w:val="24"/>
        </w:rPr>
        <w:t>da</w:t>
      </w:r>
      <w:r w:rsidR="00E74FB6">
        <w:rPr>
          <w:sz w:val="24"/>
        </w:rPr>
        <w:t xml:space="preserve"> </w:t>
      </w:r>
      <w:r>
        <w:rPr>
          <w:spacing w:val="-2"/>
          <w:sz w:val="24"/>
        </w:rPr>
        <w:t>smaltire;</w:t>
      </w:r>
    </w:p>
    <w:p w:rsidR="00546339" w:rsidRDefault="003D0DC0" w:rsidP="001D7531">
      <w:pPr>
        <w:pStyle w:val="Paragrafoelenco"/>
        <w:numPr>
          <w:ilvl w:val="0"/>
          <w:numId w:val="7"/>
        </w:numPr>
        <w:tabs>
          <w:tab w:val="left" w:pos="734"/>
          <w:tab w:val="left" w:pos="736"/>
        </w:tabs>
        <w:spacing w:before="10" w:line="244" w:lineRule="auto"/>
        <w:ind w:right="144"/>
        <w:jc w:val="both"/>
        <w:rPr>
          <w:sz w:val="24"/>
        </w:rPr>
      </w:pPr>
      <w:r>
        <w:rPr>
          <w:sz w:val="24"/>
        </w:rPr>
        <w:t>assistenza</w:t>
      </w:r>
      <w:r w:rsidR="00E74FB6">
        <w:rPr>
          <w:sz w:val="24"/>
        </w:rPr>
        <w:t xml:space="preserve"> </w:t>
      </w:r>
      <w:r>
        <w:rPr>
          <w:sz w:val="24"/>
        </w:rPr>
        <w:t>per</w:t>
      </w:r>
      <w:r w:rsidR="00E74FB6">
        <w:rPr>
          <w:sz w:val="24"/>
        </w:rPr>
        <w:t xml:space="preserve"> </w:t>
      </w:r>
      <w:r>
        <w:rPr>
          <w:sz w:val="24"/>
        </w:rPr>
        <w:t>comunicazioni</w:t>
      </w:r>
      <w:r w:rsidR="00E74FB6">
        <w:rPr>
          <w:sz w:val="24"/>
        </w:rPr>
        <w:t xml:space="preserve"> </w:t>
      </w:r>
      <w:r>
        <w:rPr>
          <w:sz w:val="24"/>
        </w:rPr>
        <w:t>agli</w:t>
      </w:r>
      <w:r w:rsidR="00E74FB6">
        <w:rPr>
          <w:sz w:val="24"/>
        </w:rPr>
        <w:t xml:space="preserve"> </w:t>
      </w:r>
      <w:r>
        <w:rPr>
          <w:sz w:val="24"/>
        </w:rPr>
        <w:t>organismi</w:t>
      </w:r>
      <w:r w:rsidR="00E74FB6">
        <w:rPr>
          <w:sz w:val="24"/>
        </w:rPr>
        <w:t xml:space="preserve"> </w:t>
      </w:r>
      <w:r>
        <w:rPr>
          <w:sz w:val="24"/>
        </w:rPr>
        <w:t>esterni</w:t>
      </w:r>
      <w:r w:rsidR="00E74FB6">
        <w:rPr>
          <w:sz w:val="24"/>
        </w:rPr>
        <w:t xml:space="preserve"> </w:t>
      </w:r>
      <w:r>
        <w:rPr>
          <w:sz w:val="24"/>
        </w:rPr>
        <w:t>preposti</w:t>
      </w:r>
      <w:r w:rsidR="00E74FB6">
        <w:rPr>
          <w:sz w:val="24"/>
        </w:rPr>
        <w:t xml:space="preserve"> </w:t>
      </w:r>
      <w:r>
        <w:rPr>
          <w:sz w:val="24"/>
        </w:rPr>
        <w:t>della</w:t>
      </w:r>
      <w:r w:rsidR="00E74FB6">
        <w:rPr>
          <w:sz w:val="24"/>
        </w:rPr>
        <w:t xml:space="preserve"> </w:t>
      </w:r>
      <w:r>
        <w:rPr>
          <w:sz w:val="24"/>
        </w:rPr>
        <w:t>tenuta</w:t>
      </w:r>
      <w:r w:rsidR="00E74FB6">
        <w:rPr>
          <w:sz w:val="24"/>
        </w:rPr>
        <w:t xml:space="preserve"> </w:t>
      </w:r>
      <w:r>
        <w:rPr>
          <w:sz w:val="24"/>
        </w:rPr>
        <w:t>di</w:t>
      </w:r>
      <w:r w:rsidR="00E74FB6">
        <w:rPr>
          <w:sz w:val="24"/>
        </w:rPr>
        <w:t xml:space="preserve"> </w:t>
      </w:r>
      <w:r w:rsidR="00727573">
        <w:rPr>
          <w:sz w:val="24"/>
        </w:rPr>
        <w:t>sorgenti</w:t>
      </w:r>
      <w:r>
        <w:rPr>
          <w:spacing w:val="-2"/>
          <w:sz w:val="24"/>
        </w:rPr>
        <w:t>;</w:t>
      </w:r>
    </w:p>
    <w:p w:rsidR="00546339" w:rsidRDefault="003D0DC0" w:rsidP="001D7531">
      <w:pPr>
        <w:pStyle w:val="Paragrafoelenco"/>
        <w:numPr>
          <w:ilvl w:val="0"/>
          <w:numId w:val="7"/>
        </w:numPr>
        <w:tabs>
          <w:tab w:val="left" w:pos="735"/>
        </w:tabs>
        <w:spacing w:before="5"/>
        <w:ind w:left="735" w:hanging="224"/>
        <w:jc w:val="both"/>
        <w:rPr>
          <w:sz w:val="24"/>
        </w:rPr>
      </w:pPr>
      <w:r>
        <w:rPr>
          <w:sz w:val="24"/>
        </w:rPr>
        <w:t>sopralluogo</w:t>
      </w:r>
      <w:r w:rsidR="00E74FB6">
        <w:rPr>
          <w:sz w:val="24"/>
        </w:rPr>
        <w:t xml:space="preserve"> </w:t>
      </w:r>
      <w:r>
        <w:rPr>
          <w:sz w:val="24"/>
        </w:rPr>
        <w:t>periodico</w:t>
      </w:r>
      <w:r w:rsidR="00E74FB6">
        <w:rPr>
          <w:sz w:val="24"/>
        </w:rPr>
        <w:t xml:space="preserve"> </w:t>
      </w:r>
      <w:r>
        <w:rPr>
          <w:sz w:val="24"/>
        </w:rPr>
        <w:t>con</w:t>
      </w:r>
      <w:r w:rsidR="00E74FB6">
        <w:rPr>
          <w:sz w:val="24"/>
        </w:rPr>
        <w:t xml:space="preserve"> </w:t>
      </w:r>
      <w:r>
        <w:rPr>
          <w:sz w:val="24"/>
        </w:rPr>
        <w:t>redazione</w:t>
      </w:r>
      <w:r w:rsidR="00E74FB6">
        <w:rPr>
          <w:sz w:val="24"/>
        </w:rPr>
        <w:t xml:space="preserve"> </w:t>
      </w:r>
      <w:r>
        <w:rPr>
          <w:sz w:val="24"/>
        </w:rPr>
        <w:t>del</w:t>
      </w:r>
      <w:r w:rsidR="00E74FB6">
        <w:rPr>
          <w:sz w:val="24"/>
        </w:rPr>
        <w:t xml:space="preserve"> </w:t>
      </w:r>
      <w:r>
        <w:rPr>
          <w:spacing w:val="-2"/>
          <w:sz w:val="24"/>
        </w:rPr>
        <w:t>verbale.</w:t>
      </w:r>
    </w:p>
    <w:p w:rsidR="00546339" w:rsidRDefault="002B5E2E" w:rsidP="001D7531">
      <w:pPr>
        <w:pStyle w:val="Paragrafoelenco"/>
        <w:numPr>
          <w:ilvl w:val="0"/>
          <w:numId w:val="11"/>
        </w:numPr>
        <w:tabs>
          <w:tab w:val="left" w:pos="502"/>
        </w:tabs>
        <w:spacing w:before="271"/>
        <w:ind w:left="502" w:hanging="234"/>
        <w:jc w:val="both"/>
        <w:rPr>
          <w:sz w:val="24"/>
        </w:rPr>
      </w:pPr>
      <w:r>
        <w:rPr>
          <w:sz w:val="24"/>
        </w:rPr>
        <w:t>Inoltre,</w:t>
      </w:r>
      <w:r w:rsidR="00D14C5E">
        <w:rPr>
          <w:sz w:val="24"/>
        </w:rPr>
        <w:t xml:space="preserve"> </w:t>
      </w:r>
      <w:r w:rsidR="003D0DC0">
        <w:rPr>
          <w:sz w:val="24"/>
        </w:rPr>
        <w:t>l’Esperto</w:t>
      </w:r>
      <w:r w:rsidR="00765588">
        <w:rPr>
          <w:sz w:val="24"/>
        </w:rPr>
        <w:t xml:space="preserve"> </w:t>
      </w:r>
      <w:r w:rsidR="003D0DC0">
        <w:rPr>
          <w:sz w:val="24"/>
        </w:rPr>
        <w:t>di</w:t>
      </w:r>
      <w:r w:rsidR="00765588">
        <w:rPr>
          <w:sz w:val="24"/>
        </w:rPr>
        <w:t xml:space="preserve"> </w:t>
      </w:r>
      <w:r w:rsidR="003D0DC0">
        <w:rPr>
          <w:sz w:val="24"/>
        </w:rPr>
        <w:t>Radioprotezione</w:t>
      </w:r>
      <w:r w:rsidR="00765588">
        <w:rPr>
          <w:sz w:val="24"/>
        </w:rPr>
        <w:t xml:space="preserve"> </w:t>
      </w:r>
      <w:r w:rsidR="003D0DC0">
        <w:rPr>
          <w:sz w:val="24"/>
        </w:rPr>
        <w:t>dovrà</w:t>
      </w:r>
      <w:r w:rsidR="00765588">
        <w:rPr>
          <w:sz w:val="24"/>
        </w:rPr>
        <w:t xml:space="preserve"> </w:t>
      </w:r>
      <w:r w:rsidR="003D0DC0">
        <w:rPr>
          <w:spacing w:val="-2"/>
          <w:sz w:val="24"/>
        </w:rPr>
        <w:t>effettuare:</w:t>
      </w:r>
    </w:p>
    <w:p w:rsidR="00546339" w:rsidRPr="00765588" w:rsidRDefault="00765588" w:rsidP="001D7531">
      <w:pPr>
        <w:pStyle w:val="Paragrafoelenco"/>
        <w:numPr>
          <w:ilvl w:val="0"/>
          <w:numId w:val="6"/>
        </w:numPr>
        <w:tabs>
          <w:tab w:val="left" w:pos="735"/>
        </w:tabs>
        <w:spacing w:before="122"/>
        <w:ind w:left="735" w:hanging="224"/>
        <w:jc w:val="both"/>
        <w:rPr>
          <w:sz w:val="24"/>
        </w:rPr>
      </w:pPr>
      <w:r>
        <w:rPr>
          <w:spacing w:val="-2"/>
          <w:sz w:val="24"/>
        </w:rPr>
        <w:t>p</w:t>
      </w:r>
      <w:r w:rsidR="003D0DC0">
        <w:rPr>
          <w:spacing w:val="-2"/>
          <w:sz w:val="24"/>
        </w:rPr>
        <w:t>artecipazione</w:t>
      </w:r>
      <w:r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alla</w:t>
      </w:r>
      <w:r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riunione</w:t>
      </w:r>
      <w:r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periodica</w:t>
      </w:r>
      <w:r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prevista dall’art.</w:t>
      </w:r>
      <w:r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45</w:t>
      </w:r>
      <w:r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del</w:t>
      </w:r>
      <w:r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D.</w:t>
      </w:r>
      <w:r w:rsidR="003C1FF2"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Lgs.</w:t>
      </w:r>
      <w:r w:rsidR="003C1FF2"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81/08</w:t>
      </w:r>
      <w:r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e</w:t>
      </w:r>
      <w:r>
        <w:rPr>
          <w:spacing w:val="-2"/>
          <w:sz w:val="24"/>
        </w:rPr>
        <w:t xml:space="preserve"> </w:t>
      </w:r>
      <w:r w:rsidR="003D0DC0">
        <w:rPr>
          <w:spacing w:val="-2"/>
          <w:sz w:val="24"/>
        </w:rPr>
        <w:t>s</w:t>
      </w:r>
      <w:r>
        <w:rPr>
          <w:spacing w:val="-2"/>
          <w:sz w:val="24"/>
        </w:rPr>
        <w:t>s</w:t>
      </w:r>
      <w:r w:rsidR="003D0DC0">
        <w:rPr>
          <w:spacing w:val="-2"/>
          <w:sz w:val="24"/>
        </w:rPr>
        <w:t>.</w:t>
      </w:r>
      <w:r>
        <w:rPr>
          <w:spacing w:val="-2"/>
          <w:sz w:val="24"/>
        </w:rPr>
        <w:t>m</w:t>
      </w:r>
      <w:r w:rsidR="003D0DC0">
        <w:rPr>
          <w:spacing w:val="-2"/>
          <w:sz w:val="24"/>
        </w:rPr>
        <w:t>m.</w:t>
      </w:r>
      <w:r>
        <w:rPr>
          <w:spacing w:val="-2"/>
          <w:sz w:val="24"/>
        </w:rPr>
        <w:t>i</w:t>
      </w:r>
      <w:r w:rsidR="003D0DC0">
        <w:rPr>
          <w:spacing w:val="-2"/>
          <w:sz w:val="24"/>
        </w:rPr>
        <w:t>i.;</w:t>
      </w:r>
    </w:p>
    <w:p w:rsidR="00415852" w:rsidRPr="00765588" w:rsidRDefault="006A603A" w:rsidP="00765588">
      <w:pPr>
        <w:pStyle w:val="Paragrafoelenco"/>
        <w:numPr>
          <w:ilvl w:val="0"/>
          <w:numId w:val="6"/>
        </w:numPr>
        <w:tabs>
          <w:tab w:val="left" w:pos="735"/>
        </w:tabs>
        <w:spacing w:before="7"/>
        <w:jc w:val="both"/>
        <w:rPr>
          <w:sz w:val="24"/>
        </w:rPr>
      </w:pPr>
      <w:r w:rsidRPr="00765588">
        <w:rPr>
          <w:sz w:val="24"/>
        </w:rPr>
        <w:lastRenderedPageBreak/>
        <w:t>partecipazione alla riunione periodica della commissione aziendale rischio radiologico.</w:t>
      </w:r>
    </w:p>
    <w:p w:rsidR="00546339" w:rsidRDefault="00546339" w:rsidP="001D7531">
      <w:pPr>
        <w:pStyle w:val="Corpodeltesto"/>
        <w:spacing w:before="14"/>
        <w:jc w:val="both"/>
      </w:pPr>
    </w:p>
    <w:p w:rsidR="008575CB" w:rsidRDefault="00415852" w:rsidP="001D7531">
      <w:pPr>
        <w:pStyle w:val="Corpodeltesto"/>
        <w:spacing w:line="252" w:lineRule="auto"/>
        <w:ind w:left="282" w:right="135"/>
        <w:jc w:val="both"/>
        <w:rPr>
          <w:b/>
          <w:bCs/>
        </w:rPr>
      </w:pPr>
      <w:r w:rsidRPr="00415852">
        <w:rPr>
          <w:b/>
          <w:color w:val="000009"/>
        </w:rPr>
        <w:t xml:space="preserve">Articolo </w:t>
      </w:r>
      <w:r w:rsidR="00063BFE">
        <w:rPr>
          <w:b/>
          <w:color w:val="000009"/>
        </w:rPr>
        <w:t>6</w:t>
      </w:r>
      <w:r w:rsidRPr="00415852">
        <w:rPr>
          <w:b/>
          <w:color w:val="000009"/>
        </w:rPr>
        <w:t xml:space="preserve">. </w:t>
      </w:r>
      <w:r w:rsidR="003D0DC0">
        <w:rPr>
          <w:b/>
          <w:color w:val="000009"/>
        </w:rPr>
        <w:t xml:space="preserve">Durata </w:t>
      </w:r>
      <w:r w:rsidR="003D0DC0" w:rsidRPr="008575CB">
        <w:rPr>
          <w:b/>
          <w:bCs/>
          <w:color w:val="000009"/>
        </w:rPr>
        <w:t>dell’incaric</w:t>
      </w:r>
      <w:r w:rsidR="003D0DC0" w:rsidRPr="008575CB">
        <w:rPr>
          <w:b/>
          <w:bCs/>
        </w:rPr>
        <w:t>o</w:t>
      </w:r>
    </w:p>
    <w:p w:rsidR="0061493B" w:rsidRDefault="008575CB" w:rsidP="0061493B">
      <w:pPr>
        <w:pStyle w:val="Corpodeltesto"/>
        <w:spacing w:line="252" w:lineRule="auto"/>
        <w:ind w:left="284" w:right="135"/>
        <w:jc w:val="both"/>
      </w:pPr>
      <w:r w:rsidRPr="008575CB">
        <w:t>L</w:t>
      </w:r>
      <w:r w:rsidR="003D0DC0" w:rsidRPr="008575CB">
        <w:t>’</w:t>
      </w:r>
      <w:r w:rsidR="003D0DC0">
        <w:t>incarico avrà durata di 36 mesi con decorrenza dalla data di sottoscrizione del</w:t>
      </w:r>
      <w:r w:rsidR="00063BFE">
        <w:t xml:space="preserve"> </w:t>
      </w:r>
      <w:r w:rsidR="003D0DC0">
        <w:t>contratto,</w:t>
      </w:r>
      <w:r w:rsidR="00A01EFE">
        <w:t xml:space="preserve"> </w:t>
      </w:r>
      <w:r w:rsidR="003D0DC0">
        <w:t>salva</w:t>
      </w:r>
      <w:r w:rsidR="00063BFE">
        <w:t xml:space="preserve"> </w:t>
      </w:r>
      <w:r w:rsidR="003D0DC0">
        <w:t>eventuale</w:t>
      </w:r>
      <w:r w:rsidR="00063BFE">
        <w:t xml:space="preserve"> </w:t>
      </w:r>
      <w:r w:rsidR="003D0DC0">
        <w:t>proroga</w:t>
      </w:r>
      <w:r w:rsidR="00063BFE">
        <w:t xml:space="preserve"> </w:t>
      </w:r>
      <w:r w:rsidR="003D0DC0">
        <w:t>ai</w:t>
      </w:r>
      <w:r w:rsidR="00063BFE">
        <w:t xml:space="preserve"> </w:t>
      </w:r>
      <w:r w:rsidR="003D0DC0">
        <w:t>soli</w:t>
      </w:r>
      <w:r w:rsidR="00063BFE">
        <w:t xml:space="preserve"> </w:t>
      </w:r>
      <w:r w:rsidR="003D0DC0">
        <w:t>fini</w:t>
      </w:r>
      <w:r w:rsidR="00063BFE">
        <w:t xml:space="preserve"> </w:t>
      </w:r>
      <w:r w:rsidR="003D0DC0">
        <w:t>dell’ultimazione</w:t>
      </w:r>
      <w:r w:rsidR="00063BFE">
        <w:t xml:space="preserve"> </w:t>
      </w:r>
      <w:r w:rsidR="003D0DC0">
        <w:t>delle</w:t>
      </w:r>
      <w:r w:rsidR="00063BFE">
        <w:t xml:space="preserve"> </w:t>
      </w:r>
      <w:r w:rsidR="003D0DC0">
        <w:t>attività</w:t>
      </w:r>
      <w:r w:rsidR="00063BFE">
        <w:t xml:space="preserve"> </w:t>
      </w:r>
      <w:r w:rsidR="003D0DC0">
        <w:t>in</w:t>
      </w:r>
      <w:r w:rsidR="00063BFE">
        <w:t xml:space="preserve"> </w:t>
      </w:r>
      <w:r w:rsidR="003D0DC0">
        <w:t>corso</w:t>
      </w:r>
      <w:r w:rsidR="00063BFE">
        <w:t xml:space="preserve"> </w:t>
      </w:r>
      <w:r w:rsidR="003D0DC0">
        <w:t>al</w:t>
      </w:r>
      <w:r w:rsidR="00063BFE">
        <w:t xml:space="preserve"> </w:t>
      </w:r>
      <w:r w:rsidR="003D0DC0">
        <w:t xml:space="preserve">momento della </w:t>
      </w:r>
      <w:r w:rsidR="003D0DC0" w:rsidRPr="007E739C">
        <w:t>scad</w:t>
      </w:r>
      <w:r w:rsidR="0061493B" w:rsidRPr="007E739C">
        <w:rPr>
          <w:color w:val="000009"/>
        </w:rPr>
        <w:t xml:space="preserve">enza, e comunque assicurando </w:t>
      </w:r>
      <w:r w:rsidR="0061493B" w:rsidRPr="007E739C">
        <w:t>il servizio senza soluzioni di continuità nel rispetto di quanto contemplato dall’art. 128 comma 5 del D. Lgs n. 101/2020 e ss.mm.ii..</w:t>
      </w:r>
    </w:p>
    <w:p w:rsidR="00546339" w:rsidRDefault="00546339" w:rsidP="001D7531">
      <w:pPr>
        <w:pStyle w:val="Corpodeltesto"/>
        <w:spacing w:line="252" w:lineRule="auto"/>
        <w:ind w:left="282" w:right="135"/>
        <w:jc w:val="both"/>
      </w:pPr>
    </w:p>
    <w:p w:rsidR="00546339" w:rsidRPr="00415852" w:rsidRDefault="00546339" w:rsidP="001D7531">
      <w:pPr>
        <w:pStyle w:val="Corpodeltesto"/>
        <w:spacing w:before="6"/>
        <w:jc w:val="both"/>
        <w:rPr>
          <w:b/>
          <w:bCs/>
        </w:rPr>
      </w:pPr>
    </w:p>
    <w:p w:rsidR="00546339" w:rsidRPr="00415852" w:rsidRDefault="00415852" w:rsidP="001D7531">
      <w:pPr>
        <w:pStyle w:val="Titolo2"/>
        <w:rPr>
          <w:color w:val="000009"/>
          <w:spacing w:val="-2"/>
        </w:rPr>
      </w:pPr>
      <w:r w:rsidRPr="00415852">
        <w:rPr>
          <w:color w:val="000009"/>
        </w:rPr>
        <w:t xml:space="preserve">Articolo 7. </w:t>
      </w:r>
      <w:r w:rsidRPr="00415852">
        <w:t>Modalità di nomina e compenso</w:t>
      </w:r>
    </w:p>
    <w:p w:rsidR="00A01EFE" w:rsidRPr="002E77A9" w:rsidRDefault="00A01EFE" w:rsidP="00A01EFE">
      <w:pPr>
        <w:pStyle w:val="Titolo2"/>
        <w:rPr>
          <w:b w:val="0"/>
          <w:bCs w:val="0"/>
        </w:rPr>
      </w:pPr>
      <w:r w:rsidRPr="002E77A9">
        <w:rPr>
          <w:b w:val="0"/>
          <w:bCs w:val="0"/>
        </w:rPr>
        <w:t xml:space="preserve">Ricevute le domande, il Direttore Generale a suo insindacabile giudizio valuterà i candidati idonei, </w:t>
      </w:r>
      <w:r w:rsidR="002E77A9" w:rsidRPr="002E77A9">
        <w:rPr>
          <w:b w:val="0"/>
          <w:bCs w:val="0"/>
        </w:rPr>
        <w:t xml:space="preserve">e </w:t>
      </w:r>
      <w:r w:rsidRPr="002E77A9">
        <w:rPr>
          <w:b w:val="0"/>
          <w:bCs w:val="0"/>
        </w:rPr>
        <w:t xml:space="preserve">tenuto conto della specifica e comprovata competenza ed esperienza necessaria in relazione alle attività suddette, procederà, a seguito di un colloquio con i detti candidati, ad incaricare il professionista. La convocazione </w:t>
      </w:r>
      <w:r w:rsidR="000702A6" w:rsidRPr="002E77A9">
        <w:rPr>
          <w:b w:val="0"/>
          <w:bCs w:val="0"/>
        </w:rPr>
        <w:t xml:space="preserve">dei candidati idonei </w:t>
      </w:r>
      <w:r w:rsidRPr="002E77A9">
        <w:rPr>
          <w:b w:val="0"/>
          <w:bCs w:val="0"/>
        </w:rPr>
        <w:t xml:space="preserve">per il colloquio avverrà con comunicazione tramite pubblicazione nella sezione Amministrazione Trasparente Bandi di concorso del sito internet </w:t>
      </w:r>
      <w:hyperlink r:id="rId11" w:history="1">
        <w:r w:rsidRPr="002E77A9">
          <w:rPr>
            <w:rStyle w:val="Collegamentoipertestuale"/>
            <w:b w:val="0"/>
            <w:bCs w:val="0"/>
          </w:rPr>
          <w:t>www.arpab.it</w:t>
        </w:r>
      </w:hyperlink>
      <w:r w:rsidRPr="002E77A9">
        <w:rPr>
          <w:b w:val="0"/>
          <w:bCs w:val="0"/>
        </w:rPr>
        <w:t xml:space="preserve"> ed eventualmente anche tramite PEC o posta elettronica, con almeno 5 giorni di anticipo.</w:t>
      </w:r>
    </w:p>
    <w:p w:rsidR="00A01EFE" w:rsidRDefault="00A01EFE" w:rsidP="00A01EFE">
      <w:pPr>
        <w:pStyle w:val="Titolo2"/>
        <w:rPr>
          <w:b w:val="0"/>
          <w:bCs w:val="0"/>
        </w:rPr>
      </w:pPr>
      <w:r w:rsidRPr="002E77A9">
        <w:rPr>
          <w:b w:val="0"/>
          <w:bCs w:val="0"/>
        </w:rPr>
        <w:t>I candidati che non si presenteranno a sostenere il colloquio nel giorno, nell'ora e nella sede stabilita, saranno dichiarati esclusi dalla selezione, qualunque sia la causa dell'assenza, anche se non dipendente dalla volontà dei singoli candidati.</w:t>
      </w:r>
      <w:r>
        <w:rPr>
          <w:b w:val="0"/>
          <w:bCs w:val="0"/>
        </w:rPr>
        <w:t xml:space="preserve"> </w:t>
      </w:r>
    </w:p>
    <w:p w:rsidR="00546339" w:rsidRDefault="003D0DC0" w:rsidP="001D7531">
      <w:pPr>
        <w:pStyle w:val="Corpodeltesto"/>
        <w:spacing w:before="15" w:line="252" w:lineRule="auto"/>
        <w:ind w:left="275" w:right="143" w:hanging="10"/>
        <w:jc w:val="both"/>
      </w:pPr>
      <w:r>
        <w:t>L’importo del compenso annuo lordo onnicomprensivo per l’inc</w:t>
      </w:r>
      <w:r w:rsidR="00727573">
        <w:t>arico in oggetto è pari a euro 5.0</w:t>
      </w:r>
      <w:r>
        <w:t>00,00, oltre IVA se e in quanto dovuta. L’importo suddetto deve intendersi inclusivo di tutte le spese e di qualsiasi altro onere necessario per lo svolgimento dell'incarico.</w:t>
      </w:r>
    </w:p>
    <w:p w:rsidR="00DE0664" w:rsidRDefault="003D0DC0" w:rsidP="001D7531">
      <w:pPr>
        <w:pStyle w:val="Corpodeltesto"/>
        <w:spacing w:line="254" w:lineRule="auto"/>
        <w:ind w:left="275" w:right="147" w:hanging="10"/>
        <w:jc w:val="both"/>
      </w:pPr>
      <w:r>
        <w:t>Sono a carico del professionista gli oneri previdenziali e fiscali nella misura prevista dalle vigenti disposizioni di legge, nonché ogni copertura assicurativa</w:t>
      </w:r>
      <w:r w:rsidRPr="00A8682F">
        <w:t>.</w:t>
      </w:r>
      <w:r w:rsidR="008452A4" w:rsidRPr="00A8682F">
        <w:t xml:space="preserve"> </w:t>
      </w:r>
      <w:r w:rsidR="00DE0664" w:rsidRPr="00A8682F">
        <w:t>In merito, si precisa che l’incaricato dovrà essere in possesso di una assicurazione per infortuni e malattie professionali, nonché di idonea polizza assicurativa a copertura dei rischi derivanti dall’attività professionale per responsabilità</w:t>
      </w:r>
      <w:r w:rsidR="00DE0664" w:rsidRPr="00A8682F">
        <w:rPr>
          <w:sz w:val="23"/>
          <w:szCs w:val="23"/>
        </w:rPr>
        <w:t xml:space="preserve"> </w:t>
      </w:r>
      <w:r w:rsidR="00DE0664" w:rsidRPr="00A8682F">
        <w:t>civile verso terzi.</w:t>
      </w:r>
    </w:p>
    <w:p w:rsidR="00546339" w:rsidRDefault="008452A4" w:rsidP="001D7531">
      <w:pPr>
        <w:pStyle w:val="Corpodeltesto"/>
        <w:spacing w:line="254" w:lineRule="auto"/>
        <w:ind w:left="275" w:right="147" w:hanging="10"/>
        <w:jc w:val="both"/>
      </w:pPr>
      <w:r>
        <w:t>I</w:t>
      </w:r>
      <w:r w:rsidR="003D0DC0">
        <w:t>l</w:t>
      </w:r>
      <w:r w:rsidR="00063BFE">
        <w:t xml:space="preserve"> </w:t>
      </w:r>
      <w:r w:rsidR="003D0DC0">
        <w:t>compenso</w:t>
      </w:r>
      <w:r w:rsidR="00063BFE">
        <w:t xml:space="preserve"> </w:t>
      </w:r>
      <w:r w:rsidR="003D0DC0">
        <w:t>è</w:t>
      </w:r>
      <w:r w:rsidR="00063BFE">
        <w:t xml:space="preserve"> </w:t>
      </w:r>
      <w:r w:rsidR="003D0DC0">
        <w:t>erogato</w:t>
      </w:r>
      <w:r w:rsidR="00063BFE">
        <w:t xml:space="preserve"> </w:t>
      </w:r>
      <w:r w:rsidR="00CC2534">
        <w:t>annualmente</w:t>
      </w:r>
      <w:r w:rsidR="003D0DC0">
        <w:t>,</w:t>
      </w:r>
      <w:r w:rsidR="00063BFE">
        <w:t xml:space="preserve"> </w:t>
      </w:r>
      <w:r w:rsidR="003D0DC0">
        <w:t>successivamente</w:t>
      </w:r>
      <w:r w:rsidR="00063BFE">
        <w:t xml:space="preserve"> </w:t>
      </w:r>
      <w:r w:rsidR="003D0DC0">
        <w:t>alla</w:t>
      </w:r>
      <w:r w:rsidR="00063BFE">
        <w:t xml:space="preserve"> </w:t>
      </w:r>
      <w:r w:rsidR="003D0DC0">
        <w:t>rendicontazione</w:t>
      </w:r>
      <w:r w:rsidR="00063BFE">
        <w:t xml:space="preserve"> </w:t>
      </w:r>
      <w:r w:rsidR="003D0DC0">
        <w:t>dell’attività</w:t>
      </w:r>
      <w:r w:rsidR="00063BFE">
        <w:t xml:space="preserve"> </w:t>
      </w:r>
      <w:r w:rsidR="003D0DC0">
        <w:t>svolta</w:t>
      </w:r>
      <w:r w:rsidR="00063BFE">
        <w:t xml:space="preserve"> </w:t>
      </w:r>
      <w:r w:rsidR="003D0DC0">
        <w:t xml:space="preserve">da </w:t>
      </w:r>
      <w:r w:rsidR="003D0DC0" w:rsidRPr="00A8682F">
        <w:t>parte del</w:t>
      </w:r>
      <w:r w:rsidR="00AB029E" w:rsidRPr="00A8682F">
        <w:t>l’incaricato</w:t>
      </w:r>
      <w:r w:rsidR="003D0DC0" w:rsidRPr="00A8682F">
        <w:t xml:space="preserve"> in relazione all’attività svolta, previa verifica del Direttore Generale o del </w:t>
      </w:r>
      <w:r w:rsidR="00AB029E" w:rsidRPr="00A8682F">
        <w:t xml:space="preserve">dipendente (Dirigente o </w:t>
      </w:r>
      <w:r w:rsidR="003D0DC0" w:rsidRPr="00A8682F">
        <w:t>funzionario</w:t>
      </w:r>
      <w:r w:rsidR="00AB029E" w:rsidRPr="00A8682F">
        <w:t>)</w:t>
      </w:r>
      <w:r w:rsidR="003D0DC0" w:rsidRPr="00A8682F">
        <w:t xml:space="preserve"> da questi delegato</w:t>
      </w:r>
      <w:r w:rsidR="003D0DC0">
        <w:t>.</w:t>
      </w: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</w:pP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  <w:rPr>
          <w:b/>
          <w:bCs/>
        </w:rPr>
      </w:pPr>
      <w:r w:rsidRPr="008452A4">
        <w:rPr>
          <w:b/>
          <w:bCs/>
        </w:rPr>
        <w:t xml:space="preserve">Articolo 8. Trattamento dei dati personali </w:t>
      </w: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</w:pPr>
      <w:r w:rsidRPr="008452A4">
        <w:t xml:space="preserve"> Ai sensi dell’articolo 13 del Regolamento UE 2016/679 (GDPR), si informano i candidati alla presente procedura che i dati raccolti saranno trattati esclusivamente per le finalità connesse all'espletamento della procedura stessa e per le successive attività inerenti all’eventuale procedimento di nomina, nel rispetto della vigente normativa specifica e con l’impiego di misure di sicurezza atte a garantirne la riservatezza. </w:t>
      </w: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</w:pPr>
      <w:r w:rsidRPr="008452A4">
        <w:t xml:space="preserve">Gli stessi dati verranno raccolti sulla base del consenso espresso dal candidato all'atto della presentazione della </w:t>
      </w:r>
      <w:r>
        <w:t xml:space="preserve">domanda </w:t>
      </w:r>
      <w:r w:rsidRPr="008452A4">
        <w:t xml:space="preserve">alla presente selezione. </w:t>
      </w: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  <w:rPr>
          <w:sz w:val="22"/>
          <w:szCs w:val="22"/>
        </w:rPr>
      </w:pPr>
      <w:r w:rsidRPr="008452A4">
        <w:t xml:space="preserve"> 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dall’articolo 32 GDPR. 4. Il conferimento dei dati è obbligatorio e il rifiuto di fornire gli stessi comporta l’impossibilità di dar corso alla valutazione della manifestazione di interesse.</w:t>
      </w: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</w:pPr>
      <w:r w:rsidRPr="008452A4">
        <w:lastRenderedPageBreak/>
        <w:t>Il trattamento dei dati verrà effettuato con procedure idonee a garantire la sicurezza e riservatezza dei dati da parte del Titolare del trattamento, del Designato al trattamento, nonché di tutti i soggetti preposti alla presente procedura opportunamente autorizzati ed istruiti. I dati personali in questione sono trattati nel rispetto delle specifiche disposizioni di legge in materia e con l’impiego di misure di sicurezza idonee a garantire la riservatezza del soggetto interessato cui i dati si riferiscono.</w:t>
      </w: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</w:pPr>
      <w:r w:rsidRPr="008452A4">
        <w:t xml:space="preserve">Il Titolare del trattamento dei dati è l’ARPA Basilicata, nella persona del Direttore Generale, al quale è possibile rivolgersi per esercitare i propri diritti e/o chiedere chiarimenti ai seguenti indirizzi: albo.online@arpab.it. </w:t>
      </w: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</w:pPr>
      <w:r w:rsidRPr="008452A4">
        <w:t xml:space="preserve">I dati personali possono essere comunicati ad altri soggetti, pubblici e privati, quando ciò è previsto da disposizioni di legge o di regolamento. I dati personali possono altresì essere oggetto di diffusione nel rispetto delle delibere dell’Autorità garante per la protezione dei dati personali. </w:t>
      </w: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</w:pPr>
      <w:r w:rsidRPr="008452A4">
        <w:t>L'interessato può esercitare, alle condizioni e nei limiti di cui al Regolamento UE 2016/679, i diritti previsti dagli articoli 15 e seguenti dello stesso. L’interessato può inoltre esercitare il diritto di proporre reclamo all’Autorità garante per la protezione dei dati personali ai sensi dell’art. 77 del precitato Re</w:t>
      </w:r>
      <w:r w:rsidRPr="00885B68">
        <w:t xml:space="preserve">golamento. 9. I dati di contatto del Responsabile della Protezione dei Dati (DPO) sono: </w:t>
      </w:r>
      <w:hyperlink r:id="rId12" w:history="1">
        <w:r w:rsidRPr="00885B68">
          <w:rPr>
            <w:rStyle w:val="Collegamentoipertestuale"/>
            <w:u w:val="none"/>
          </w:rPr>
          <w:t>dpo@arpab.it</w:t>
        </w:r>
      </w:hyperlink>
      <w:r w:rsidRPr="008452A4">
        <w:t>.</w:t>
      </w:r>
    </w:p>
    <w:p w:rsidR="001D7531" w:rsidRDefault="001D7531" w:rsidP="008575CB">
      <w:pPr>
        <w:pStyle w:val="Corpodeltesto"/>
        <w:spacing w:line="254" w:lineRule="auto"/>
        <w:ind w:right="147"/>
        <w:jc w:val="both"/>
        <w:rPr>
          <w:b/>
          <w:bCs/>
        </w:rPr>
      </w:pPr>
    </w:p>
    <w:p w:rsidR="008452A4" w:rsidRPr="008452A4" w:rsidRDefault="008452A4" w:rsidP="001D7531">
      <w:pPr>
        <w:pStyle w:val="Corpodeltesto"/>
        <w:spacing w:line="254" w:lineRule="auto"/>
        <w:ind w:left="275" w:right="147" w:hanging="10"/>
        <w:jc w:val="both"/>
        <w:rPr>
          <w:b/>
          <w:bCs/>
        </w:rPr>
      </w:pPr>
      <w:r w:rsidRPr="008452A4">
        <w:rPr>
          <w:b/>
          <w:bCs/>
        </w:rPr>
        <w:t>Articolo 9. Disposizioni generali</w:t>
      </w:r>
    </w:p>
    <w:p w:rsidR="00B04795" w:rsidRPr="00A8682F" w:rsidRDefault="008452A4" w:rsidP="00821324">
      <w:pPr>
        <w:pStyle w:val="Corpodeltesto"/>
        <w:spacing w:before="230" w:line="249" w:lineRule="auto"/>
        <w:ind w:left="282"/>
        <w:jc w:val="both"/>
      </w:pPr>
      <w:r w:rsidRPr="00A8682F">
        <w:t xml:space="preserve">Il presente avviso ed eventuali successive comunicazioni sono pubblicati sul sito istituzionale </w:t>
      </w:r>
      <w:r w:rsidR="00063BFE" w:rsidRPr="00A8682F">
        <w:t>d</w:t>
      </w:r>
      <w:r w:rsidRPr="00A8682F">
        <w:t>ell’ARPA Basilicata wwww.arpab.it.</w:t>
      </w:r>
      <w:r w:rsidR="00A8682F" w:rsidRPr="00A8682F">
        <w:t xml:space="preserve"> – sezione Amministrazione trasparente – Bandi di concorso</w:t>
      </w:r>
      <w:r w:rsidR="00821324" w:rsidRPr="00A8682F">
        <w:t>; tale pubblicazione assume valore di notifica.</w:t>
      </w:r>
      <w:r w:rsidR="00063BFE" w:rsidRPr="00A8682F">
        <w:t xml:space="preserve">  Il presente </w:t>
      </w:r>
      <w:r w:rsidR="00B04795" w:rsidRPr="00A8682F">
        <w:rPr>
          <w:color w:val="000009"/>
        </w:rPr>
        <w:t>avviso è disciplinato dall’art.</w:t>
      </w:r>
      <w:r w:rsidR="00063BFE" w:rsidRPr="00A8682F">
        <w:rPr>
          <w:color w:val="000009"/>
        </w:rPr>
        <w:t xml:space="preserve"> </w:t>
      </w:r>
      <w:r w:rsidR="00B04795" w:rsidRPr="00A8682F">
        <w:rPr>
          <w:color w:val="000009"/>
        </w:rPr>
        <w:t>7, comma</w:t>
      </w:r>
      <w:r w:rsidR="00063BFE" w:rsidRPr="00A8682F">
        <w:rPr>
          <w:color w:val="000009"/>
        </w:rPr>
        <w:t xml:space="preserve"> </w:t>
      </w:r>
      <w:r w:rsidR="00B04795" w:rsidRPr="00A8682F">
        <w:rPr>
          <w:color w:val="000009"/>
        </w:rPr>
        <w:t>6, del</w:t>
      </w:r>
      <w:r w:rsidR="00063BFE" w:rsidRPr="00A8682F">
        <w:rPr>
          <w:color w:val="000009"/>
        </w:rPr>
        <w:t xml:space="preserve"> </w:t>
      </w:r>
      <w:r w:rsidR="00B04795" w:rsidRPr="00A8682F">
        <w:rPr>
          <w:color w:val="000009"/>
        </w:rPr>
        <w:t>Decreto Legislativo 30.03.2001, n.</w:t>
      </w:r>
      <w:r w:rsidR="00063BFE" w:rsidRPr="00A8682F">
        <w:rPr>
          <w:color w:val="000009"/>
        </w:rPr>
        <w:t xml:space="preserve"> </w:t>
      </w:r>
      <w:r w:rsidR="00B04795" w:rsidRPr="00A8682F">
        <w:rPr>
          <w:color w:val="000009"/>
        </w:rPr>
        <w:t>165, e s</w:t>
      </w:r>
      <w:r w:rsidR="00063BFE" w:rsidRPr="00A8682F">
        <w:rPr>
          <w:color w:val="000009"/>
        </w:rPr>
        <w:t xml:space="preserve">s.mm.ii; in conformità alla detta disciplina, lo stesso è approvato </w:t>
      </w:r>
      <w:r w:rsidR="006A603A" w:rsidRPr="00A8682F">
        <w:rPr>
          <w:color w:val="000009"/>
        </w:rPr>
        <w:t>accertata l’insussistenza di personale interno all’agenzia in possesso dei requisiti ed</w:t>
      </w:r>
      <w:r w:rsidR="00063BFE" w:rsidRPr="00A8682F">
        <w:rPr>
          <w:color w:val="000009"/>
        </w:rPr>
        <w:t xml:space="preserve"> </w:t>
      </w:r>
      <w:r w:rsidR="006A603A" w:rsidRPr="00A8682F">
        <w:rPr>
          <w:color w:val="000009"/>
        </w:rPr>
        <w:t>i</w:t>
      </w:r>
      <w:r w:rsidR="00063BFE" w:rsidRPr="00A8682F">
        <w:rPr>
          <w:color w:val="000009"/>
        </w:rPr>
        <w:t>n</w:t>
      </w:r>
      <w:r w:rsidR="006A603A" w:rsidRPr="00A8682F">
        <w:rPr>
          <w:color w:val="000009"/>
        </w:rPr>
        <w:t xml:space="preserve"> assenza di situazioni di conflitto d’interesse</w:t>
      </w:r>
      <w:r w:rsidR="00A8682F" w:rsidRPr="00A8682F">
        <w:rPr>
          <w:color w:val="000009"/>
        </w:rPr>
        <w:t xml:space="preserve"> anche potenziale</w:t>
      </w:r>
      <w:r w:rsidR="006A603A" w:rsidRPr="00A8682F">
        <w:rPr>
          <w:color w:val="000009"/>
        </w:rPr>
        <w:t>.</w:t>
      </w:r>
    </w:p>
    <w:p w:rsidR="00B04795" w:rsidRPr="00A8682F" w:rsidRDefault="008452A4" w:rsidP="00821324">
      <w:pPr>
        <w:pStyle w:val="Corpodeltesto"/>
        <w:spacing w:line="254" w:lineRule="auto"/>
        <w:ind w:left="275" w:right="147" w:hanging="10"/>
        <w:jc w:val="both"/>
      </w:pPr>
      <w:r w:rsidRPr="00A8682F">
        <w:t xml:space="preserve">L’accesso agli atti della presente procedura di selezione sarà regolato dalle vigenti disposizioni di </w:t>
      </w:r>
      <w:r w:rsidR="00821324" w:rsidRPr="00A8682F">
        <w:t>l</w:t>
      </w:r>
      <w:r w:rsidRPr="00A8682F">
        <w:t xml:space="preserve">egge. </w:t>
      </w:r>
    </w:p>
    <w:p w:rsidR="00B04795" w:rsidRPr="000369D1" w:rsidRDefault="000369D1" w:rsidP="001D7531">
      <w:pPr>
        <w:pStyle w:val="Corpodeltesto"/>
        <w:spacing w:line="254" w:lineRule="auto"/>
        <w:ind w:left="275" w:right="147" w:hanging="10"/>
        <w:jc w:val="both"/>
        <w:rPr>
          <w:color w:val="000009"/>
        </w:rPr>
      </w:pPr>
      <w:r w:rsidRPr="00A8682F">
        <w:rPr>
          <w:color w:val="000009"/>
        </w:rPr>
        <w:t>Con la partecipazione alla selezione i concorrenti accettano senza riserva tutte le prescrizioni e precisazioni del presente avviso.</w:t>
      </w:r>
    </w:p>
    <w:p w:rsidR="000369D1" w:rsidRPr="00B04795" w:rsidRDefault="000369D1" w:rsidP="001D7531">
      <w:pPr>
        <w:pStyle w:val="Corpodeltesto"/>
        <w:spacing w:line="254" w:lineRule="auto"/>
        <w:ind w:left="275" w:right="147" w:hanging="10"/>
        <w:jc w:val="both"/>
        <w:rPr>
          <w:b/>
          <w:bCs/>
        </w:rPr>
      </w:pPr>
    </w:p>
    <w:p w:rsidR="00B04795" w:rsidRPr="00B04795" w:rsidRDefault="008452A4" w:rsidP="001D7531">
      <w:pPr>
        <w:pStyle w:val="Corpodeltesto"/>
        <w:spacing w:line="254" w:lineRule="auto"/>
        <w:ind w:left="275" w:right="147" w:hanging="10"/>
        <w:jc w:val="both"/>
        <w:rPr>
          <w:b/>
          <w:bCs/>
        </w:rPr>
      </w:pPr>
      <w:r w:rsidRPr="00B04795">
        <w:rPr>
          <w:b/>
          <w:bCs/>
        </w:rPr>
        <w:t>Articolo</w:t>
      </w:r>
      <w:r w:rsidR="00821324">
        <w:rPr>
          <w:b/>
          <w:bCs/>
        </w:rPr>
        <w:t xml:space="preserve"> </w:t>
      </w:r>
      <w:r w:rsidR="00B04795" w:rsidRPr="00B04795">
        <w:rPr>
          <w:b/>
          <w:bCs/>
        </w:rPr>
        <w:t>10</w:t>
      </w:r>
      <w:r w:rsidRPr="00B04795">
        <w:rPr>
          <w:b/>
          <w:bCs/>
        </w:rPr>
        <w:t xml:space="preserve">. Rinvio </w:t>
      </w:r>
    </w:p>
    <w:p w:rsidR="008452A4" w:rsidRDefault="008452A4" w:rsidP="001D7531">
      <w:pPr>
        <w:pStyle w:val="Corpodeltesto"/>
        <w:spacing w:line="254" w:lineRule="auto"/>
        <w:ind w:left="275" w:right="147" w:hanging="10"/>
        <w:jc w:val="both"/>
      </w:pPr>
      <w:r w:rsidRPr="008452A4">
        <w:t>Per tutto quanto non espressamente previsto dal presente Avviso si rimanda alla normativa vigente in materia.</w:t>
      </w:r>
    </w:p>
    <w:p w:rsidR="008452A4" w:rsidRDefault="008452A4" w:rsidP="001D7531">
      <w:pPr>
        <w:pStyle w:val="Corpodeltesto"/>
        <w:jc w:val="both"/>
        <w:rPr>
          <w:sz w:val="20"/>
        </w:rPr>
      </w:pPr>
    </w:p>
    <w:p w:rsidR="008452A4" w:rsidRDefault="008452A4" w:rsidP="001D7531">
      <w:pPr>
        <w:pStyle w:val="Corpodeltesto"/>
        <w:jc w:val="both"/>
        <w:rPr>
          <w:sz w:val="20"/>
        </w:rPr>
      </w:pPr>
    </w:p>
    <w:p w:rsidR="008452A4" w:rsidRDefault="008452A4" w:rsidP="001D7531">
      <w:pPr>
        <w:pStyle w:val="Corpodeltesto"/>
        <w:jc w:val="both"/>
        <w:rPr>
          <w:sz w:val="20"/>
        </w:rPr>
      </w:pPr>
    </w:p>
    <w:p w:rsidR="008452A4" w:rsidRDefault="008452A4" w:rsidP="001D7531">
      <w:pPr>
        <w:pStyle w:val="Corpodeltesto"/>
        <w:jc w:val="both"/>
        <w:rPr>
          <w:sz w:val="20"/>
        </w:rPr>
      </w:pPr>
    </w:p>
    <w:p w:rsidR="008452A4" w:rsidRDefault="008452A4" w:rsidP="001D7531">
      <w:pPr>
        <w:pStyle w:val="Corpodeltesto"/>
        <w:jc w:val="both"/>
        <w:rPr>
          <w:sz w:val="20"/>
        </w:rPr>
      </w:pPr>
    </w:p>
    <w:p w:rsidR="008452A4" w:rsidRDefault="008452A4" w:rsidP="001D7531">
      <w:pPr>
        <w:pStyle w:val="Corpodeltesto"/>
        <w:jc w:val="both"/>
        <w:rPr>
          <w:sz w:val="20"/>
        </w:rPr>
      </w:pPr>
    </w:p>
    <w:p w:rsidR="008452A4" w:rsidRDefault="008452A4" w:rsidP="001D7531">
      <w:pPr>
        <w:pStyle w:val="Corpodeltesto"/>
        <w:jc w:val="both"/>
        <w:rPr>
          <w:sz w:val="20"/>
        </w:rPr>
      </w:pPr>
    </w:p>
    <w:p w:rsidR="001D7531" w:rsidRDefault="001D7531" w:rsidP="001D7531">
      <w:pPr>
        <w:pStyle w:val="Corpodeltesto"/>
        <w:jc w:val="both"/>
        <w:rPr>
          <w:b/>
          <w:bCs/>
        </w:rPr>
      </w:pPr>
    </w:p>
    <w:p w:rsidR="001D7531" w:rsidRDefault="001D7531">
      <w:pPr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B04795" w:rsidRPr="00B04795" w:rsidRDefault="00B04795" w:rsidP="00B04795">
      <w:pPr>
        <w:pStyle w:val="Corpodeltesto"/>
        <w:rPr>
          <w:b/>
          <w:bCs/>
        </w:rPr>
      </w:pPr>
      <w:r w:rsidRPr="00B04795">
        <w:rPr>
          <w:b/>
          <w:bCs/>
        </w:rPr>
        <w:lastRenderedPageBreak/>
        <w:t>ALLEGATO A)</w:t>
      </w:r>
    </w:p>
    <w:p w:rsidR="00B04795" w:rsidRDefault="00B04795" w:rsidP="00B04795">
      <w:pPr>
        <w:pStyle w:val="Corpodeltesto"/>
      </w:pPr>
    </w:p>
    <w:p w:rsidR="00B04795" w:rsidRDefault="00B04795" w:rsidP="00B04795">
      <w:pPr>
        <w:pStyle w:val="Corpodeltesto"/>
      </w:pPr>
    </w:p>
    <w:p w:rsidR="00B04795" w:rsidRDefault="00B04795" w:rsidP="00B04795">
      <w:pPr>
        <w:pStyle w:val="Corpodeltesto"/>
      </w:pPr>
    </w:p>
    <w:p w:rsidR="00B04795" w:rsidRPr="00B04795" w:rsidRDefault="00B04795" w:rsidP="00B04795">
      <w:pPr>
        <w:pStyle w:val="Corpodeltesto"/>
      </w:pPr>
      <w:r w:rsidRPr="00B04795">
        <w:t xml:space="preserve">Ufficio Radioattività e Amianto </w:t>
      </w:r>
    </w:p>
    <w:p w:rsidR="00B04795" w:rsidRPr="00B04795" w:rsidRDefault="00B04795" w:rsidP="00B04795">
      <w:pPr>
        <w:pStyle w:val="Corpodeltesto"/>
      </w:pPr>
    </w:p>
    <w:p w:rsidR="00B04795" w:rsidRPr="00B04795" w:rsidRDefault="00B04795" w:rsidP="00B04795">
      <w:pPr>
        <w:pStyle w:val="Corpodeltesto"/>
      </w:pPr>
      <w:r w:rsidRPr="00B04795">
        <w:t>Presso il laboratorio del CRAB (Centro Regionale Amianto Basilicata) è in uso un microscopio elettronico a scansione ad emissione di campo (SEM-FE). Personale e Zone non classificate.</w:t>
      </w:r>
    </w:p>
    <w:p w:rsidR="00B04795" w:rsidRPr="00B04795" w:rsidRDefault="00B04795" w:rsidP="00B04795">
      <w:pPr>
        <w:pStyle w:val="Corpodeltesto"/>
      </w:pPr>
    </w:p>
    <w:p w:rsidR="00B04795" w:rsidRPr="00B04795" w:rsidRDefault="00B04795" w:rsidP="00B04795">
      <w:pPr>
        <w:pStyle w:val="Corpodeltesto"/>
      </w:pPr>
    </w:p>
    <w:p w:rsidR="00B04795" w:rsidRPr="00B04795" w:rsidRDefault="00B04795" w:rsidP="00B04795">
      <w:pPr>
        <w:pStyle w:val="Corpodeltesto"/>
      </w:pPr>
      <w:r w:rsidRPr="00B04795">
        <w:t>Ufficio Radioattività e Amianto</w:t>
      </w:r>
    </w:p>
    <w:p w:rsidR="00B04795" w:rsidRPr="00B04795" w:rsidRDefault="00B04795" w:rsidP="00B04795">
      <w:pPr>
        <w:pStyle w:val="Corpodeltesto"/>
      </w:pPr>
    </w:p>
    <w:p w:rsidR="00B04795" w:rsidRPr="00B04795" w:rsidRDefault="00B04795" w:rsidP="00B04795">
      <w:pPr>
        <w:pStyle w:val="Corpodeltesto"/>
        <w:jc w:val="both"/>
      </w:pPr>
      <w:r w:rsidRPr="00B04795">
        <w:t>Le attività di rilevanza radio protezionistica sono connesse: ai rilievi radiometrici in campo, ai campionamenti e, maggiormente, all’effettuazione di analisi di radioattività su matrici ambientali e alimentari presso il laboratorio del CRR della sede ARPAB di Matera (Centro Regionale Radioattività). In tale laboratorio vengono impiegate/detenute varie sorgenti radioattive di taratura, sigillate e non, mono e multi isotopiche. Dall’01/03/2024 due laboratori del CRR (il laboratorio radiochimico e il deposito sorgenti) sono classificati Zone Controllate, tutte le restanti aree/laboratori del CRR sono classificate Zone Sorvegliate. Parte del personale afferente al C.R.R. (attualmente 7 unità), quello autorizzato ad entrare e lavorare in tali ambienti classificati (e non solo), dal 01/03/2024 è classificato esposto in Categoria A.</w:t>
      </w:r>
    </w:p>
    <w:p w:rsidR="008452A4" w:rsidRDefault="008452A4">
      <w:pPr>
        <w:pStyle w:val="Corpodeltesto"/>
        <w:rPr>
          <w:sz w:val="20"/>
        </w:rPr>
      </w:pPr>
    </w:p>
    <w:p w:rsidR="008452A4" w:rsidRPr="00B04795" w:rsidRDefault="008452A4">
      <w:pPr>
        <w:pStyle w:val="Corpodeltesto"/>
      </w:pPr>
    </w:p>
    <w:p w:rsidR="00B04795" w:rsidRPr="00B04795" w:rsidRDefault="00B04795" w:rsidP="00B04795">
      <w:pPr>
        <w:pStyle w:val="Corpodeltesto"/>
      </w:pPr>
      <w:r w:rsidRPr="00B04795">
        <w:t>Ufficio Aria (Varie località della Basilicata</w:t>
      </w:r>
      <w:r w:rsidR="006A603A">
        <w:t>, precisamente cinque.</w:t>
      </w:r>
      <w:r w:rsidRPr="00B04795">
        <w:t>)</w:t>
      </w:r>
    </w:p>
    <w:p w:rsidR="00B04795" w:rsidRPr="00B04795" w:rsidRDefault="00B04795" w:rsidP="00B04795">
      <w:pPr>
        <w:pStyle w:val="Corpodeltesto"/>
      </w:pPr>
    </w:p>
    <w:p w:rsidR="00B04795" w:rsidRPr="00B04795" w:rsidRDefault="00B04795" w:rsidP="00B04795">
      <w:pPr>
        <w:pStyle w:val="Corpodeltesto"/>
      </w:pPr>
      <w:r w:rsidRPr="00B04795">
        <w:t>Presso tale Ufficio sono detenute/impiegate 14 sorgenti radioattive sigillate di C14 (6 da 3,66 MBq e 8 da 1,67 MBq) impiegate in analizzatori di polveri PM10/PM2,5 posti all’interno di 10 cabine di monitoraggio ambientale, ubicate in varie località del territorio della Basilicata</w:t>
      </w:r>
      <w:r w:rsidR="006A603A">
        <w:t>.</w:t>
      </w:r>
      <w:r w:rsidRPr="00B04795">
        <w:t xml:space="preserve"> Personale e Zone non classificate.</w:t>
      </w:r>
    </w:p>
    <w:p w:rsidR="00B04795" w:rsidRPr="00B04795" w:rsidRDefault="00B04795" w:rsidP="00B04795">
      <w:pPr>
        <w:pStyle w:val="Corpodeltesto"/>
      </w:pPr>
    </w:p>
    <w:p w:rsidR="00B04795" w:rsidRPr="00B04795" w:rsidRDefault="00B04795" w:rsidP="00B04795">
      <w:pPr>
        <w:pStyle w:val="Corpodeltesto"/>
        <w:rPr>
          <w:sz w:val="20"/>
        </w:rPr>
      </w:pPr>
    </w:p>
    <w:p w:rsidR="00B04795" w:rsidRPr="00B04795" w:rsidRDefault="00B04795" w:rsidP="00B04795">
      <w:pPr>
        <w:pStyle w:val="Corpodeltesto"/>
      </w:pPr>
      <w:r w:rsidRPr="00B04795">
        <w:t xml:space="preserve">Ufficio Laboratorio Chimico </w:t>
      </w:r>
    </w:p>
    <w:p w:rsidR="00B04795" w:rsidRPr="00B04795" w:rsidRDefault="00B04795" w:rsidP="00B04795">
      <w:pPr>
        <w:pStyle w:val="Corpodeltesto"/>
      </w:pPr>
    </w:p>
    <w:p w:rsidR="00B04795" w:rsidRPr="00B04795" w:rsidRDefault="00B04795" w:rsidP="00B04795">
      <w:pPr>
        <w:pStyle w:val="Corpodeltesto"/>
        <w:jc w:val="both"/>
      </w:pPr>
      <w:r w:rsidRPr="00B04795">
        <w:t>Presso il laboratorio di gascromatografia della sede ARPAB è detenuta/impiegata 1 sorgente radioattiva sigillata di Ni63 da 15 mCi, impiegata nella ECD di un gascromatografo. Personale e Zone non classificate.</w:t>
      </w:r>
    </w:p>
    <w:p w:rsidR="00B04795" w:rsidRPr="00B04795" w:rsidRDefault="00B04795" w:rsidP="00B04795">
      <w:pPr>
        <w:pStyle w:val="Corpodeltesto"/>
      </w:pPr>
    </w:p>
    <w:p w:rsidR="00B04795" w:rsidRPr="00B04795" w:rsidRDefault="00B04795" w:rsidP="00B04795">
      <w:pPr>
        <w:pStyle w:val="Corpodeltesto"/>
        <w:rPr>
          <w:sz w:val="20"/>
        </w:rPr>
      </w:pPr>
    </w:p>
    <w:sectPr w:rsidR="00B04795" w:rsidRPr="00B04795" w:rsidSect="009E22A0">
      <w:headerReference w:type="default" r:id="rId13"/>
      <w:footerReference w:type="default" r:id="rId14"/>
      <w:pgSz w:w="11910" w:h="16840"/>
      <w:pgMar w:top="1500" w:right="992" w:bottom="700" w:left="850" w:header="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47B" w:rsidRDefault="0009447B">
      <w:r>
        <w:separator/>
      </w:r>
    </w:p>
  </w:endnote>
  <w:endnote w:type="continuationSeparator" w:id="1">
    <w:p w:rsidR="0009447B" w:rsidRDefault="0009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656326"/>
      <w:docPartObj>
        <w:docPartGallery w:val="Page Numbers (Bottom of Page)"/>
        <w:docPartUnique/>
      </w:docPartObj>
    </w:sdtPr>
    <w:sdtContent>
      <w:p w:rsidR="00063BFE" w:rsidRDefault="003950D3">
        <w:pPr>
          <w:pStyle w:val="Pidipagina"/>
          <w:jc w:val="right"/>
        </w:pPr>
        <w:fldSimple w:instr="PAGE   \* MERGEFORMAT">
          <w:r w:rsidR="00885B68">
            <w:rPr>
              <w:noProof/>
            </w:rPr>
            <w:t>6</w:t>
          </w:r>
        </w:fldSimple>
      </w:p>
    </w:sdtContent>
  </w:sdt>
  <w:p w:rsidR="00063BFE" w:rsidRDefault="00063BFE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47B" w:rsidRDefault="0009447B">
      <w:r>
        <w:separator/>
      </w:r>
    </w:p>
  </w:footnote>
  <w:footnote w:type="continuationSeparator" w:id="1">
    <w:p w:rsidR="0009447B" w:rsidRDefault="00094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FE" w:rsidRDefault="00063BFE">
    <w:pPr>
      <w:pStyle w:val="Intestazione"/>
    </w:pPr>
  </w:p>
  <w:p w:rsidR="00063BFE" w:rsidRDefault="00063BFE" w:rsidP="001D7531">
    <w:pPr>
      <w:pStyle w:val="Intestazione"/>
    </w:pPr>
    <w:r w:rsidRPr="00294DEF">
      <w:rPr>
        <w:noProof/>
        <w:lang w:eastAsia="it-IT"/>
      </w:rPr>
      <w:drawing>
        <wp:inline distT="0" distB="0" distL="0" distR="0">
          <wp:extent cx="908001" cy="923026"/>
          <wp:effectExtent l="19050" t="0" r="6399" b="0"/>
          <wp:docPr id="1" name="Immagine 1" descr="logo arp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rp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70" cy="928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94DEF">
      <w:rPr>
        <w:noProof/>
        <w:lang w:eastAsia="it-IT"/>
      </w:rPr>
      <w:drawing>
        <wp:inline distT="0" distB="0" distL="0" distR="0">
          <wp:extent cx="1390650" cy="885825"/>
          <wp:effectExtent l="19050" t="0" r="0" b="0"/>
          <wp:docPr id="2" name="Immagine 3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Immagine che contiene testo, schermata, software, Icona del compu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7683" t="26732" r="54938" b="4507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3BFE" w:rsidRDefault="00063BF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609"/>
    <w:multiLevelType w:val="hybridMultilevel"/>
    <w:tmpl w:val="372CF84A"/>
    <w:lvl w:ilvl="0" w:tplc="F5B2451A">
      <w:numFmt w:val="bullet"/>
      <w:lvlText w:val="•"/>
      <w:lvlJc w:val="left"/>
      <w:pPr>
        <w:ind w:left="100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44805D8A">
      <w:numFmt w:val="bullet"/>
      <w:lvlText w:val="•"/>
      <w:lvlJc w:val="left"/>
      <w:pPr>
        <w:ind w:left="1906" w:hanging="346"/>
      </w:pPr>
      <w:rPr>
        <w:rFonts w:hint="default"/>
        <w:lang w:val="it-IT" w:eastAsia="en-US" w:bidi="ar-SA"/>
      </w:rPr>
    </w:lvl>
    <w:lvl w:ilvl="2" w:tplc="DFE4D086">
      <w:numFmt w:val="bullet"/>
      <w:lvlText w:val="•"/>
      <w:lvlJc w:val="left"/>
      <w:pPr>
        <w:ind w:left="2812" w:hanging="346"/>
      </w:pPr>
      <w:rPr>
        <w:rFonts w:hint="default"/>
        <w:lang w:val="it-IT" w:eastAsia="en-US" w:bidi="ar-SA"/>
      </w:rPr>
    </w:lvl>
    <w:lvl w:ilvl="3" w:tplc="2C96C494">
      <w:numFmt w:val="bullet"/>
      <w:lvlText w:val="•"/>
      <w:lvlJc w:val="left"/>
      <w:pPr>
        <w:ind w:left="3719" w:hanging="346"/>
      </w:pPr>
      <w:rPr>
        <w:rFonts w:hint="default"/>
        <w:lang w:val="it-IT" w:eastAsia="en-US" w:bidi="ar-SA"/>
      </w:rPr>
    </w:lvl>
    <w:lvl w:ilvl="4" w:tplc="F21A7120">
      <w:numFmt w:val="bullet"/>
      <w:lvlText w:val="•"/>
      <w:lvlJc w:val="left"/>
      <w:pPr>
        <w:ind w:left="4625" w:hanging="346"/>
      </w:pPr>
      <w:rPr>
        <w:rFonts w:hint="default"/>
        <w:lang w:val="it-IT" w:eastAsia="en-US" w:bidi="ar-SA"/>
      </w:rPr>
    </w:lvl>
    <w:lvl w:ilvl="5" w:tplc="44305B30">
      <w:numFmt w:val="bullet"/>
      <w:lvlText w:val="•"/>
      <w:lvlJc w:val="left"/>
      <w:pPr>
        <w:ind w:left="5532" w:hanging="346"/>
      </w:pPr>
      <w:rPr>
        <w:rFonts w:hint="default"/>
        <w:lang w:val="it-IT" w:eastAsia="en-US" w:bidi="ar-SA"/>
      </w:rPr>
    </w:lvl>
    <w:lvl w:ilvl="6" w:tplc="ABDC8E92">
      <w:numFmt w:val="bullet"/>
      <w:lvlText w:val="•"/>
      <w:lvlJc w:val="left"/>
      <w:pPr>
        <w:ind w:left="6438" w:hanging="346"/>
      </w:pPr>
      <w:rPr>
        <w:rFonts w:hint="default"/>
        <w:lang w:val="it-IT" w:eastAsia="en-US" w:bidi="ar-SA"/>
      </w:rPr>
    </w:lvl>
    <w:lvl w:ilvl="7" w:tplc="1DEEAAC2">
      <w:numFmt w:val="bullet"/>
      <w:lvlText w:val="•"/>
      <w:lvlJc w:val="left"/>
      <w:pPr>
        <w:ind w:left="7345" w:hanging="346"/>
      </w:pPr>
      <w:rPr>
        <w:rFonts w:hint="default"/>
        <w:lang w:val="it-IT" w:eastAsia="en-US" w:bidi="ar-SA"/>
      </w:rPr>
    </w:lvl>
    <w:lvl w:ilvl="8" w:tplc="53987DA4">
      <w:numFmt w:val="bullet"/>
      <w:lvlText w:val="•"/>
      <w:lvlJc w:val="left"/>
      <w:pPr>
        <w:ind w:left="8251" w:hanging="346"/>
      </w:pPr>
      <w:rPr>
        <w:rFonts w:hint="default"/>
        <w:lang w:val="it-IT" w:eastAsia="en-US" w:bidi="ar-SA"/>
      </w:rPr>
    </w:lvl>
  </w:abstractNum>
  <w:abstractNum w:abstractNumId="1">
    <w:nsid w:val="2241559A"/>
    <w:multiLevelType w:val="hybridMultilevel"/>
    <w:tmpl w:val="8DB03612"/>
    <w:lvl w:ilvl="0" w:tplc="BDDC32A6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42858F8">
      <w:numFmt w:val="bullet"/>
      <w:lvlText w:val="•"/>
      <w:lvlJc w:val="left"/>
      <w:pPr>
        <w:ind w:left="1510" w:hanging="284"/>
      </w:pPr>
      <w:rPr>
        <w:rFonts w:hint="default"/>
        <w:lang w:val="it-IT" w:eastAsia="en-US" w:bidi="ar-SA"/>
      </w:rPr>
    </w:lvl>
    <w:lvl w:ilvl="2" w:tplc="76F2C52A">
      <w:numFmt w:val="bullet"/>
      <w:lvlText w:val="•"/>
      <w:lvlJc w:val="left"/>
      <w:pPr>
        <w:ind w:left="2460" w:hanging="284"/>
      </w:pPr>
      <w:rPr>
        <w:rFonts w:hint="default"/>
        <w:lang w:val="it-IT" w:eastAsia="en-US" w:bidi="ar-SA"/>
      </w:rPr>
    </w:lvl>
    <w:lvl w:ilvl="3" w:tplc="60389F54">
      <w:numFmt w:val="bullet"/>
      <w:lvlText w:val="•"/>
      <w:lvlJc w:val="left"/>
      <w:pPr>
        <w:ind w:left="3411" w:hanging="284"/>
      </w:pPr>
      <w:rPr>
        <w:rFonts w:hint="default"/>
        <w:lang w:val="it-IT" w:eastAsia="en-US" w:bidi="ar-SA"/>
      </w:rPr>
    </w:lvl>
    <w:lvl w:ilvl="4" w:tplc="C09E0A0A">
      <w:numFmt w:val="bullet"/>
      <w:lvlText w:val="•"/>
      <w:lvlJc w:val="left"/>
      <w:pPr>
        <w:ind w:left="4361" w:hanging="284"/>
      </w:pPr>
      <w:rPr>
        <w:rFonts w:hint="default"/>
        <w:lang w:val="it-IT" w:eastAsia="en-US" w:bidi="ar-SA"/>
      </w:rPr>
    </w:lvl>
    <w:lvl w:ilvl="5" w:tplc="9064B446">
      <w:numFmt w:val="bullet"/>
      <w:lvlText w:val="•"/>
      <w:lvlJc w:val="left"/>
      <w:pPr>
        <w:ind w:left="5312" w:hanging="284"/>
      </w:pPr>
      <w:rPr>
        <w:rFonts w:hint="default"/>
        <w:lang w:val="it-IT" w:eastAsia="en-US" w:bidi="ar-SA"/>
      </w:rPr>
    </w:lvl>
    <w:lvl w:ilvl="6" w:tplc="73786782">
      <w:numFmt w:val="bullet"/>
      <w:lvlText w:val="•"/>
      <w:lvlJc w:val="left"/>
      <w:pPr>
        <w:ind w:left="6262" w:hanging="284"/>
      </w:pPr>
      <w:rPr>
        <w:rFonts w:hint="default"/>
        <w:lang w:val="it-IT" w:eastAsia="en-US" w:bidi="ar-SA"/>
      </w:rPr>
    </w:lvl>
    <w:lvl w:ilvl="7" w:tplc="67ACACA8">
      <w:numFmt w:val="bullet"/>
      <w:lvlText w:val="•"/>
      <w:lvlJc w:val="left"/>
      <w:pPr>
        <w:ind w:left="7213" w:hanging="284"/>
      </w:pPr>
      <w:rPr>
        <w:rFonts w:hint="default"/>
        <w:lang w:val="it-IT" w:eastAsia="en-US" w:bidi="ar-SA"/>
      </w:rPr>
    </w:lvl>
    <w:lvl w:ilvl="8" w:tplc="13B4226E">
      <w:numFmt w:val="bullet"/>
      <w:lvlText w:val="•"/>
      <w:lvlJc w:val="left"/>
      <w:pPr>
        <w:ind w:left="8163" w:hanging="284"/>
      </w:pPr>
      <w:rPr>
        <w:rFonts w:hint="default"/>
        <w:lang w:val="it-IT" w:eastAsia="en-US" w:bidi="ar-SA"/>
      </w:rPr>
    </w:lvl>
  </w:abstractNum>
  <w:abstractNum w:abstractNumId="2">
    <w:nsid w:val="2C445DAF"/>
    <w:multiLevelType w:val="hybridMultilevel"/>
    <w:tmpl w:val="97FE976C"/>
    <w:lvl w:ilvl="0" w:tplc="9042DF1E">
      <w:start w:val="1"/>
      <w:numFmt w:val="lowerLetter"/>
      <w:lvlText w:val="%1."/>
      <w:lvlJc w:val="left"/>
      <w:pPr>
        <w:ind w:left="71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1FA0FD8">
      <w:numFmt w:val="bullet"/>
      <w:lvlText w:val="•"/>
      <w:lvlJc w:val="left"/>
      <w:pPr>
        <w:ind w:left="1654" w:hanging="428"/>
      </w:pPr>
      <w:rPr>
        <w:rFonts w:hint="default"/>
        <w:lang w:val="it-IT" w:eastAsia="en-US" w:bidi="ar-SA"/>
      </w:rPr>
    </w:lvl>
    <w:lvl w:ilvl="2" w:tplc="5344E172">
      <w:numFmt w:val="bullet"/>
      <w:lvlText w:val="•"/>
      <w:lvlJc w:val="left"/>
      <w:pPr>
        <w:ind w:left="2588" w:hanging="428"/>
      </w:pPr>
      <w:rPr>
        <w:rFonts w:hint="default"/>
        <w:lang w:val="it-IT" w:eastAsia="en-US" w:bidi="ar-SA"/>
      </w:rPr>
    </w:lvl>
    <w:lvl w:ilvl="3" w:tplc="63A0652A">
      <w:numFmt w:val="bullet"/>
      <w:lvlText w:val="•"/>
      <w:lvlJc w:val="left"/>
      <w:pPr>
        <w:ind w:left="3523" w:hanging="428"/>
      </w:pPr>
      <w:rPr>
        <w:rFonts w:hint="default"/>
        <w:lang w:val="it-IT" w:eastAsia="en-US" w:bidi="ar-SA"/>
      </w:rPr>
    </w:lvl>
    <w:lvl w:ilvl="4" w:tplc="81ECA154">
      <w:numFmt w:val="bullet"/>
      <w:lvlText w:val="•"/>
      <w:lvlJc w:val="left"/>
      <w:pPr>
        <w:ind w:left="4457" w:hanging="428"/>
      </w:pPr>
      <w:rPr>
        <w:rFonts w:hint="default"/>
        <w:lang w:val="it-IT" w:eastAsia="en-US" w:bidi="ar-SA"/>
      </w:rPr>
    </w:lvl>
    <w:lvl w:ilvl="5" w:tplc="9ED24992">
      <w:numFmt w:val="bullet"/>
      <w:lvlText w:val="•"/>
      <w:lvlJc w:val="left"/>
      <w:pPr>
        <w:ind w:left="5392" w:hanging="428"/>
      </w:pPr>
      <w:rPr>
        <w:rFonts w:hint="default"/>
        <w:lang w:val="it-IT" w:eastAsia="en-US" w:bidi="ar-SA"/>
      </w:rPr>
    </w:lvl>
    <w:lvl w:ilvl="6" w:tplc="C922D9BE">
      <w:numFmt w:val="bullet"/>
      <w:lvlText w:val="•"/>
      <w:lvlJc w:val="left"/>
      <w:pPr>
        <w:ind w:left="6326" w:hanging="428"/>
      </w:pPr>
      <w:rPr>
        <w:rFonts w:hint="default"/>
        <w:lang w:val="it-IT" w:eastAsia="en-US" w:bidi="ar-SA"/>
      </w:rPr>
    </w:lvl>
    <w:lvl w:ilvl="7" w:tplc="E0F0E4DA">
      <w:numFmt w:val="bullet"/>
      <w:lvlText w:val="•"/>
      <w:lvlJc w:val="left"/>
      <w:pPr>
        <w:ind w:left="7261" w:hanging="428"/>
      </w:pPr>
      <w:rPr>
        <w:rFonts w:hint="default"/>
        <w:lang w:val="it-IT" w:eastAsia="en-US" w:bidi="ar-SA"/>
      </w:rPr>
    </w:lvl>
    <w:lvl w:ilvl="8" w:tplc="10E09EF4">
      <w:numFmt w:val="bullet"/>
      <w:lvlText w:val="•"/>
      <w:lvlJc w:val="left"/>
      <w:pPr>
        <w:ind w:left="8195" w:hanging="428"/>
      </w:pPr>
      <w:rPr>
        <w:rFonts w:hint="default"/>
        <w:lang w:val="it-IT" w:eastAsia="en-US" w:bidi="ar-SA"/>
      </w:rPr>
    </w:lvl>
  </w:abstractNum>
  <w:abstractNum w:abstractNumId="3">
    <w:nsid w:val="31996DDD"/>
    <w:multiLevelType w:val="hybridMultilevel"/>
    <w:tmpl w:val="05CA65BC"/>
    <w:lvl w:ilvl="0" w:tplc="65A29536">
      <w:numFmt w:val="bullet"/>
      <w:lvlText w:val="-"/>
      <w:lvlJc w:val="left"/>
      <w:pPr>
        <w:ind w:left="102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1844F2">
      <w:numFmt w:val="bullet"/>
      <w:lvlText w:val="•"/>
      <w:lvlJc w:val="left"/>
      <w:pPr>
        <w:ind w:left="1924" w:hanging="291"/>
      </w:pPr>
      <w:rPr>
        <w:rFonts w:hint="default"/>
        <w:lang w:val="it-IT" w:eastAsia="en-US" w:bidi="ar-SA"/>
      </w:rPr>
    </w:lvl>
    <w:lvl w:ilvl="2" w:tplc="8E3AD642">
      <w:numFmt w:val="bullet"/>
      <w:lvlText w:val="•"/>
      <w:lvlJc w:val="left"/>
      <w:pPr>
        <w:ind w:left="2828" w:hanging="291"/>
      </w:pPr>
      <w:rPr>
        <w:rFonts w:hint="default"/>
        <w:lang w:val="it-IT" w:eastAsia="en-US" w:bidi="ar-SA"/>
      </w:rPr>
    </w:lvl>
    <w:lvl w:ilvl="3" w:tplc="362A6050">
      <w:numFmt w:val="bullet"/>
      <w:lvlText w:val="•"/>
      <w:lvlJc w:val="left"/>
      <w:pPr>
        <w:ind w:left="3733" w:hanging="291"/>
      </w:pPr>
      <w:rPr>
        <w:rFonts w:hint="default"/>
        <w:lang w:val="it-IT" w:eastAsia="en-US" w:bidi="ar-SA"/>
      </w:rPr>
    </w:lvl>
    <w:lvl w:ilvl="4" w:tplc="5F2442E6">
      <w:numFmt w:val="bullet"/>
      <w:lvlText w:val="•"/>
      <w:lvlJc w:val="left"/>
      <w:pPr>
        <w:ind w:left="4637" w:hanging="291"/>
      </w:pPr>
      <w:rPr>
        <w:rFonts w:hint="default"/>
        <w:lang w:val="it-IT" w:eastAsia="en-US" w:bidi="ar-SA"/>
      </w:rPr>
    </w:lvl>
    <w:lvl w:ilvl="5" w:tplc="D63EBC30">
      <w:numFmt w:val="bullet"/>
      <w:lvlText w:val="•"/>
      <w:lvlJc w:val="left"/>
      <w:pPr>
        <w:ind w:left="5542" w:hanging="291"/>
      </w:pPr>
      <w:rPr>
        <w:rFonts w:hint="default"/>
        <w:lang w:val="it-IT" w:eastAsia="en-US" w:bidi="ar-SA"/>
      </w:rPr>
    </w:lvl>
    <w:lvl w:ilvl="6" w:tplc="2AB01082">
      <w:numFmt w:val="bullet"/>
      <w:lvlText w:val="•"/>
      <w:lvlJc w:val="left"/>
      <w:pPr>
        <w:ind w:left="6446" w:hanging="291"/>
      </w:pPr>
      <w:rPr>
        <w:rFonts w:hint="default"/>
        <w:lang w:val="it-IT" w:eastAsia="en-US" w:bidi="ar-SA"/>
      </w:rPr>
    </w:lvl>
    <w:lvl w:ilvl="7" w:tplc="B61A8A98">
      <w:numFmt w:val="bullet"/>
      <w:lvlText w:val="•"/>
      <w:lvlJc w:val="left"/>
      <w:pPr>
        <w:ind w:left="7351" w:hanging="291"/>
      </w:pPr>
      <w:rPr>
        <w:rFonts w:hint="default"/>
        <w:lang w:val="it-IT" w:eastAsia="en-US" w:bidi="ar-SA"/>
      </w:rPr>
    </w:lvl>
    <w:lvl w:ilvl="8" w:tplc="67862046">
      <w:numFmt w:val="bullet"/>
      <w:lvlText w:val="•"/>
      <w:lvlJc w:val="left"/>
      <w:pPr>
        <w:ind w:left="8255" w:hanging="291"/>
      </w:pPr>
      <w:rPr>
        <w:rFonts w:hint="default"/>
        <w:lang w:val="it-IT" w:eastAsia="en-US" w:bidi="ar-SA"/>
      </w:rPr>
    </w:lvl>
  </w:abstractNum>
  <w:abstractNum w:abstractNumId="4">
    <w:nsid w:val="3F920DAE"/>
    <w:multiLevelType w:val="hybridMultilevel"/>
    <w:tmpl w:val="08E480D4"/>
    <w:lvl w:ilvl="0" w:tplc="C38ED054">
      <w:numFmt w:val="bullet"/>
      <w:lvlText w:val="•"/>
      <w:lvlJc w:val="left"/>
      <w:pPr>
        <w:ind w:left="100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DB6AF6E4">
      <w:numFmt w:val="bullet"/>
      <w:lvlText w:val="•"/>
      <w:lvlJc w:val="left"/>
      <w:pPr>
        <w:ind w:left="1906" w:hanging="346"/>
      </w:pPr>
      <w:rPr>
        <w:rFonts w:hint="default"/>
        <w:lang w:val="it-IT" w:eastAsia="en-US" w:bidi="ar-SA"/>
      </w:rPr>
    </w:lvl>
    <w:lvl w:ilvl="2" w:tplc="52A26E7C">
      <w:numFmt w:val="bullet"/>
      <w:lvlText w:val="•"/>
      <w:lvlJc w:val="left"/>
      <w:pPr>
        <w:ind w:left="2812" w:hanging="346"/>
      </w:pPr>
      <w:rPr>
        <w:rFonts w:hint="default"/>
        <w:lang w:val="it-IT" w:eastAsia="en-US" w:bidi="ar-SA"/>
      </w:rPr>
    </w:lvl>
    <w:lvl w:ilvl="3" w:tplc="EBD4AFC2">
      <w:numFmt w:val="bullet"/>
      <w:lvlText w:val="•"/>
      <w:lvlJc w:val="left"/>
      <w:pPr>
        <w:ind w:left="3719" w:hanging="346"/>
      </w:pPr>
      <w:rPr>
        <w:rFonts w:hint="default"/>
        <w:lang w:val="it-IT" w:eastAsia="en-US" w:bidi="ar-SA"/>
      </w:rPr>
    </w:lvl>
    <w:lvl w:ilvl="4" w:tplc="378C7394">
      <w:numFmt w:val="bullet"/>
      <w:lvlText w:val="•"/>
      <w:lvlJc w:val="left"/>
      <w:pPr>
        <w:ind w:left="4625" w:hanging="346"/>
      </w:pPr>
      <w:rPr>
        <w:rFonts w:hint="default"/>
        <w:lang w:val="it-IT" w:eastAsia="en-US" w:bidi="ar-SA"/>
      </w:rPr>
    </w:lvl>
    <w:lvl w:ilvl="5" w:tplc="6AEA0A2A">
      <w:numFmt w:val="bullet"/>
      <w:lvlText w:val="•"/>
      <w:lvlJc w:val="left"/>
      <w:pPr>
        <w:ind w:left="5532" w:hanging="346"/>
      </w:pPr>
      <w:rPr>
        <w:rFonts w:hint="default"/>
        <w:lang w:val="it-IT" w:eastAsia="en-US" w:bidi="ar-SA"/>
      </w:rPr>
    </w:lvl>
    <w:lvl w:ilvl="6" w:tplc="4518356E">
      <w:numFmt w:val="bullet"/>
      <w:lvlText w:val="•"/>
      <w:lvlJc w:val="left"/>
      <w:pPr>
        <w:ind w:left="6438" w:hanging="346"/>
      </w:pPr>
      <w:rPr>
        <w:rFonts w:hint="default"/>
        <w:lang w:val="it-IT" w:eastAsia="en-US" w:bidi="ar-SA"/>
      </w:rPr>
    </w:lvl>
    <w:lvl w:ilvl="7" w:tplc="20442E42">
      <w:numFmt w:val="bullet"/>
      <w:lvlText w:val="•"/>
      <w:lvlJc w:val="left"/>
      <w:pPr>
        <w:ind w:left="7345" w:hanging="346"/>
      </w:pPr>
      <w:rPr>
        <w:rFonts w:hint="default"/>
        <w:lang w:val="it-IT" w:eastAsia="en-US" w:bidi="ar-SA"/>
      </w:rPr>
    </w:lvl>
    <w:lvl w:ilvl="8" w:tplc="FF5C0DC2">
      <w:numFmt w:val="bullet"/>
      <w:lvlText w:val="•"/>
      <w:lvlJc w:val="left"/>
      <w:pPr>
        <w:ind w:left="8251" w:hanging="346"/>
      </w:pPr>
      <w:rPr>
        <w:rFonts w:hint="default"/>
        <w:lang w:val="it-IT" w:eastAsia="en-US" w:bidi="ar-SA"/>
      </w:rPr>
    </w:lvl>
  </w:abstractNum>
  <w:abstractNum w:abstractNumId="5">
    <w:nsid w:val="41AB0CA5"/>
    <w:multiLevelType w:val="hybridMultilevel"/>
    <w:tmpl w:val="B5AE487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47342AD"/>
    <w:multiLevelType w:val="hybridMultilevel"/>
    <w:tmpl w:val="4EF8D254"/>
    <w:lvl w:ilvl="0" w:tplc="6950B3B6">
      <w:start w:val="1"/>
      <w:numFmt w:val="lowerLetter"/>
      <w:lvlText w:val="%1)"/>
      <w:lvlJc w:val="left"/>
      <w:pPr>
        <w:ind w:left="566" w:hanging="284"/>
      </w:pPr>
      <w:rPr>
        <w:rFonts w:hint="default"/>
        <w:spacing w:val="0"/>
        <w:w w:val="100"/>
        <w:lang w:val="it-IT" w:eastAsia="en-US" w:bidi="ar-SA"/>
      </w:rPr>
    </w:lvl>
    <w:lvl w:ilvl="1" w:tplc="E47C2276">
      <w:numFmt w:val="bullet"/>
      <w:lvlText w:val="•"/>
      <w:lvlJc w:val="left"/>
      <w:pPr>
        <w:ind w:left="84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2" w:tplc="49E09FFA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3" w:tplc="BC40593E">
      <w:numFmt w:val="bullet"/>
      <w:lvlText w:val="•"/>
      <w:lvlJc w:val="left"/>
      <w:pPr>
        <w:ind w:left="2889" w:hanging="284"/>
      </w:pPr>
      <w:rPr>
        <w:rFonts w:hint="default"/>
        <w:lang w:val="it-IT" w:eastAsia="en-US" w:bidi="ar-SA"/>
      </w:rPr>
    </w:lvl>
    <w:lvl w:ilvl="4" w:tplc="0B6ECAF8">
      <w:numFmt w:val="bullet"/>
      <w:lvlText w:val="•"/>
      <w:lvlJc w:val="left"/>
      <w:pPr>
        <w:ind w:left="3914" w:hanging="284"/>
      </w:pPr>
      <w:rPr>
        <w:rFonts w:hint="default"/>
        <w:lang w:val="it-IT" w:eastAsia="en-US" w:bidi="ar-SA"/>
      </w:rPr>
    </w:lvl>
    <w:lvl w:ilvl="5" w:tplc="29C84DD8">
      <w:numFmt w:val="bullet"/>
      <w:lvlText w:val="•"/>
      <w:lvlJc w:val="left"/>
      <w:pPr>
        <w:ind w:left="4939" w:hanging="284"/>
      </w:pPr>
      <w:rPr>
        <w:rFonts w:hint="default"/>
        <w:lang w:val="it-IT" w:eastAsia="en-US" w:bidi="ar-SA"/>
      </w:rPr>
    </w:lvl>
    <w:lvl w:ilvl="6" w:tplc="A7363CAC">
      <w:numFmt w:val="bullet"/>
      <w:lvlText w:val="•"/>
      <w:lvlJc w:val="left"/>
      <w:pPr>
        <w:ind w:left="5964" w:hanging="284"/>
      </w:pPr>
      <w:rPr>
        <w:rFonts w:hint="default"/>
        <w:lang w:val="it-IT" w:eastAsia="en-US" w:bidi="ar-SA"/>
      </w:rPr>
    </w:lvl>
    <w:lvl w:ilvl="7" w:tplc="1E5280E2">
      <w:numFmt w:val="bullet"/>
      <w:lvlText w:val="•"/>
      <w:lvlJc w:val="left"/>
      <w:pPr>
        <w:ind w:left="6989" w:hanging="284"/>
      </w:pPr>
      <w:rPr>
        <w:rFonts w:hint="default"/>
        <w:lang w:val="it-IT" w:eastAsia="en-US" w:bidi="ar-SA"/>
      </w:rPr>
    </w:lvl>
    <w:lvl w:ilvl="8" w:tplc="0222516A">
      <w:numFmt w:val="bullet"/>
      <w:lvlText w:val="•"/>
      <w:lvlJc w:val="left"/>
      <w:pPr>
        <w:ind w:left="8014" w:hanging="284"/>
      </w:pPr>
      <w:rPr>
        <w:rFonts w:hint="default"/>
        <w:lang w:val="it-IT" w:eastAsia="en-US" w:bidi="ar-SA"/>
      </w:rPr>
    </w:lvl>
  </w:abstractNum>
  <w:abstractNum w:abstractNumId="7">
    <w:nsid w:val="476B0655"/>
    <w:multiLevelType w:val="hybridMultilevel"/>
    <w:tmpl w:val="1CA6667A"/>
    <w:lvl w:ilvl="0" w:tplc="D0804414">
      <w:start w:val="1"/>
      <w:numFmt w:val="decimal"/>
      <w:lvlText w:val="%1."/>
      <w:lvlJc w:val="left"/>
      <w:pPr>
        <w:ind w:left="624" w:hanging="34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FDCE00C">
      <w:numFmt w:val="bullet"/>
      <w:lvlText w:val=""/>
      <w:lvlJc w:val="left"/>
      <w:pPr>
        <w:ind w:left="98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C9416D2">
      <w:numFmt w:val="bullet"/>
      <w:lvlText w:val="•"/>
      <w:lvlJc w:val="left"/>
      <w:pPr>
        <w:ind w:left="1989" w:hanging="346"/>
      </w:pPr>
      <w:rPr>
        <w:rFonts w:hint="default"/>
        <w:lang w:val="it-IT" w:eastAsia="en-US" w:bidi="ar-SA"/>
      </w:rPr>
    </w:lvl>
    <w:lvl w:ilvl="3" w:tplc="C7F478AC">
      <w:numFmt w:val="bullet"/>
      <w:lvlText w:val="•"/>
      <w:lvlJc w:val="left"/>
      <w:pPr>
        <w:ind w:left="2998" w:hanging="346"/>
      </w:pPr>
      <w:rPr>
        <w:rFonts w:hint="default"/>
        <w:lang w:val="it-IT" w:eastAsia="en-US" w:bidi="ar-SA"/>
      </w:rPr>
    </w:lvl>
    <w:lvl w:ilvl="4" w:tplc="C37287CE">
      <w:numFmt w:val="bullet"/>
      <w:lvlText w:val="•"/>
      <w:lvlJc w:val="left"/>
      <w:pPr>
        <w:ind w:left="4008" w:hanging="346"/>
      </w:pPr>
      <w:rPr>
        <w:rFonts w:hint="default"/>
        <w:lang w:val="it-IT" w:eastAsia="en-US" w:bidi="ar-SA"/>
      </w:rPr>
    </w:lvl>
    <w:lvl w:ilvl="5" w:tplc="7B2EF28A">
      <w:numFmt w:val="bullet"/>
      <w:lvlText w:val="•"/>
      <w:lvlJc w:val="left"/>
      <w:pPr>
        <w:ind w:left="5017" w:hanging="346"/>
      </w:pPr>
      <w:rPr>
        <w:rFonts w:hint="default"/>
        <w:lang w:val="it-IT" w:eastAsia="en-US" w:bidi="ar-SA"/>
      </w:rPr>
    </w:lvl>
    <w:lvl w:ilvl="6" w:tplc="61B4B3FA">
      <w:numFmt w:val="bullet"/>
      <w:lvlText w:val="•"/>
      <w:lvlJc w:val="left"/>
      <w:pPr>
        <w:ind w:left="6026" w:hanging="346"/>
      </w:pPr>
      <w:rPr>
        <w:rFonts w:hint="default"/>
        <w:lang w:val="it-IT" w:eastAsia="en-US" w:bidi="ar-SA"/>
      </w:rPr>
    </w:lvl>
    <w:lvl w:ilvl="7" w:tplc="000AB910">
      <w:numFmt w:val="bullet"/>
      <w:lvlText w:val="•"/>
      <w:lvlJc w:val="left"/>
      <w:pPr>
        <w:ind w:left="7036" w:hanging="346"/>
      </w:pPr>
      <w:rPr>
        <w:rFonts w:hint="default"/>
        <w:lang w:val="it-IT" w:eastAsia="en-US" w:bidi="ar-SA"/>
      </w:rPr>
    </w:lvl>
    <w:lvl w:ilvl="8" w:tplc="0D90BAFE">
      <w:numFmt w:val="bullet"/>
      <w:lvlText w:val="•"/>
      <w:lvlJc w:val="left"/>
      <w:pPr>
        <w:ind w:left="8045" w:hanging="346"/>
      </w:pPr>
      <w:rPr>
        <w:rFonts w:hint="default"/>
        <w:lang w:val="it-IT" w:eastAsia="en-US" w:bidi="ar-SA"/>
      </w:rPr>
    </w:lvl>
  </w:abstractNum>
  <w:abstractNum w:abstractNumId="8">
    <w:nsid w:val="494D5210"/>
    <w:multiLevelType w:val="hybridMultilevel"/>
    <w:tmpl w:val="01DA895C"/>
    <w:lvl w:ilvl="0" w:tplc="13168E1C">
      <w:start w:val="1"/>
      <w:numFmt w:val="decimal"/>
      <w:lvlText w:val="%1."/>
      <w:lvlJc w:val="left"/>
      <w:pPr>
        <w:ind w:left="524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ECA4FCA">
      <w:numFmt w:val="bullet"/>
      <w:lvlText w:val="•"/>
      <w:lvlJc w:val="left"/>
      <w:pPr>
        <w:ind w:left="56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2" w:tplc="47F4CC56">
      <w:numFmt w:val="bullet"/>
      <w:lvlText w:val="•"/>
      <w:lvlJc w:val="left"/>
      <w:pPr>
        <w:ind w:left="1616" w:hanging="284"/>
      </w:pPr>
      <w:rPr>
        <w:rFonts w:hint="default"/>
        <w:lang w:val="it-IT" w:eastAsia="en-US" w:bidi="ar-SA"/>
      </w:rPr>
    </w:lvl>
    <w:lvl w:ilvl="3" w:tplc="85E4FBA6">
      <w:numFmt w:val="bullet"/>
      <w:lvlText w:val="•"/>
      <w:lvlJc w:val="left"/>
      <w:pPr>
        <w:ind w:left="2672" w:hanging="284"/>
      </w:pPr>
      <w:rPr>
        <w:rFonts w:hint="default"/>
        <w:lang w:val="it-IT" w:eastAsia="en-US" w:bidi="ar-SA"/>
      </w:rPr>
    </w:lvl>
    <w:lvl w:ilvl="4" w:tplc="A0E86250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2474F212">
      <w:numFmt w:val="bullet"/>
      <w:lvlText w:val="•"/>
      <w:lvlJc w:val="left"/>
      <w:pPr>
        <w:ind w:left="4784" w:hanging="284"/>
      </w:pPr>
      <w:rPr>
        <w:rFonts w:hint="default"/>
        <w:lang w:val="it-IT" w:eastAsia="en-US" w:bidi="ar-SA"/>
      </w:rPr>
    </w:lvl>
    <w:lvl w:ilvl="6" w:tplc="4F04D860">
      <w:numFmt w:val="bullet"/>
      <w:lvlText w:val="•"/>
      <w:lvlJc w:val="left"/>
      <w:pPr>
        <w:ind w:left="5840" w:hanging="284"/>
      </w:pPr>
      <w:rPr>
        <w:rFonts w:hint="default"/>
        <w:lang w:val="it-IT" w:eastAsia="en-US" w:bidi="ar-SA"/>
      </w:rPr>
    </w:lvl>
    <w:lvl w:ilvl="7" w:tplc="944C8BC0">
      <w:numFmt w:val="bullet"/>
      <w:lvlText w:val="•"/>
      <w:lvlJc w:val="left"/>
      <w:pPr>
        <w:ind w:left="6896" w:hanging="284"/>
      </w:pPr>
      <w:rPr>
        <w:rFonts w:hint="default"/>
        <w:lang w:val="it-IT" w:eastAsia="en-US" w:bidi="ar-SA"/>
      </w:rPr>
    </w:lvl>
    <w:lvl w:ilvl="8" w:tplc="C388C998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9">
    <w:nsid w:val="521948E9"/>
    <w:multiLevelType w:val="hybridMultilevel"/>
    <w:tmpl w:val="8CDE86FE"/>
    <w:lvl w:ilvl="0" w:tplc="580C1EDE">
      <w:start w:val="1"/>
      <w:numFmt w:val="lowerLetter"/>
      <w:lvlText w:val="%1)"/>
      <w:lvlJc w:val="left"/>
      <w:pPr>
        <w:ind w:left="621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C882AE">
      <w:numFmt w:val="bullet"/>
      <w:lvlText w:val="•"/>
      <w:lvlJc w:val="left"/>
      <w:pPr>
        <w:ind w:left="1564" w:hanging="339"/>
      </w:pPr>
      <w:rPr>
        <w:rFonts w:hint="default"/>
        <w:lang w:val="it-IT" w:eastAsia="en-US" w:bidi="ar-SA"/>
      </w:rPr>
    </w:lvl>
    <w:lvl w:ilvl="2" w:tplc="F2B23B04">
      <w:numFmt w:val="bullet"/>
      <w:lvlText w:val="•"/>
      <w:lvlJc w:val="left"/>
      <w:pPr>
        <w:ind w:left="2508" w:hanging="339"/>
      </w:pPr>
      <w:rPr>
        <w:rFonts w:hint="default"/>
        <w:lang w:val="it-IT" w:eastAsia="en-US" w:bidi="ar-SA"/>
      </w:rPr>
    </w:lvl>
    <w:lvl w:ilvl="3" w:tplc="5ABEB61C">
      <w:numFmt w:val="bullet"/>
      <w:lvlText w:val="•"/>
      <w:lvlJc w:val="left"/>
      <w:pPr>
        <w:ind w:left="3453" w:hanging="339"/>
      </w:pPr>
      <w:rPr>
        <w:rFonts w:hint="default"/>
        <w:lang w:val="it-IT" w:eastAsia="en-US" w:bidi="ar-SA"/>
      </w:rPr>
    </w:lvl>
    <w:lvl w:ilvl="4" w:tplc="C46849C4">
      <w:numFmt w:val="bullet"/>
      <w:lvlText w:val="•"/>
      <w:lvlJc w:val="left"/>
      <w:pPr>
        <w:ind w:left="4397" w:hanging="339"/>
      </w:pPr>
      <w:rPr>
        <w:rFonts w:hint="default"/>
        <w:lang w:val="it-IT" w:eastAsia="en-US" w:bidi="ar-SA"/>
      </w:rPr>
    </w:lvl>
    <w:lvl w:ilvl="5" w:tplc="35EC2B70">
      <w:numFmt w:val="bullet"/>
      <w:lvlText w:val="•"/>
      <w:lvlJc w:val="left"/>
      <w:pPr>
        <w:ind w:left="5342" w:hanging="339"/>
      </w:pPr>
      <w:rPr>
        <w:rFonts w:hint="default"/>
        <w:lang w:val="it-IT" w:eastAsia="en-US" w:bidi="ar-SA"/>
      </w:rPr>
    </w:lvl>
    <w:lvl w:ilvl="6" w:tplc="B298FC9A">
      <w:numFmt w:val="bullet"/>
      <w:lvlText w:val="•"/>
      <w:lvlJc w:val="left"/>
      <w:pPr>
        <w:ind w:left="6286" w:hanging="339"/>
      </w:pPr>
      <w:rPr>
        <w:rFonts w:hint="default"/>
        <w:lang w:val="it-IT" w:eastAsia="en-US" w:bidi="ar-SA"/>
      </w:rPr>
    </w:lvl>
    <w:lvl w:ilvl="7" w:tplc="2BE0BA42">
      <w:numFmt w:val="bullet"/>
      <w:lvlText w:val="•"/>
      <w:lvlJc w:val="left"/>
      <w:pPr>
        <w:ind w:left="7231" w:hanging="339"/>
      </w:pPr>
      <w:rPr>
        <w:rFonts w:hint="default"/>
        <w:lang w:val="it-IT" w:eastAsia="en-US" w:bidi="ar-SA"/>
      </w:rPr>
    </w:lvl>
    <w:lvl w:ilvl="8" w:tplc="1AD8308E">
      <w:numFmt w:val="bullet"/>
      <w:lvlText w:val="•"/>
      <w:lvlJc w:val="left"/>
      <w:pPr>
        <w:ind w:left="8175" w:hanging="339"/>
      </w:pPr>
      <w:rPr>
        <w:rFonts w:hint="default"/>
        <w:lang w:val="it-IT" w:eastAsia="en-US" w:bidi="ar-SA"/>
      </w:rPr>
    </w:lvl>
  </w:abstractNum>
  <w:abstractNum w:abstractNumId="10">
    <w:nsid w:val="5F3E143B"/>
    <w:multiLevelType w:val="hybridMultilevel"/>
    <w:tmpl w:val="2FB8F37A"/>
    <w:lvl w:ilvl="0" w:tplc="3FC4A596">
      <w:numFmt w:val="bullet"/>
      <w:lvlText w:val="•"/>
      <w:lvlJc w:val="left"/>
      <w:pPr>
        <w:ind w:left="736" w:hanging="2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EBA0F524">
      <w:numFmt w:val="bullet"/>
      <w:lvlText w:val="•"/>
      <w:lvlJc w:val="left"/>
      <w:pPr>
        <w:ind w:left="1672" w:hanging="226"/>
      </w:pPr>
      <w:rPr>
        <w:rFonts w:hint="default"/>
        <w:lang w:val="it-IT" w:eastAsia="en-US" w:bidi="ar-SA"/>
      </w:rPr>
    </w:lvl>
    <w:lvl w:ilvl="2" w:tplc="1BCEEE28">
      <w:numFmt w:val="bullet"/>
      <w:lvlText w:val="•"/>
      <w:lvlJc w:val="left"/>
      <w:pPr>
        <w:ind w:left="2604" w:hanging="226"/>
      </w:pPr>
      <w:rPr>
        <w:rFonts w:hint="default"/>
        <w:lang w:val="it-IT" w:eastAsia="en-US" w:bidi="ar-SA"/>
      </w:rPr>
    </w:lvl>
    <w:lvl w:ilvl="3" w:tplc="F92A55D2">
      <w:numFmt w:val="bullet"/>
      <w:lvlText w:val="•"/>
      <w:lvlJc w:val="left"/>
      <w:pPr>
        <w:ind w:left="3537" w:hanging="226"/>
      </w:pPr>
      <w:rPr>
        <w:rFonts w:hint="default"/>
        <w:lang w:val="it-IT" w:eastAsia="en-US" w:bidi="ar-SA"/>
      </w:rPr>
    </w:lvl>
    <w:lvl w:ilvl="4" w:tplc="AD0082F4">
      <w:numFmt w:val="bullet"/>
      <w:lvlText w:val="•"/>
      <w:lvlJc w:val="left"/>
      <w:pPr>
        <w:ind w:left="4469" w:hanging="226"/>
      </w:pPr>
      <w:rPr>
        <w:rFonts w:hint="default"/>
        <w:lang w:val="it-IT" w:eastAsia="en-US" w:bidi="ar-SA"/>
      </w:rPr>
    </w:lvl>
    <w:lvl w:ilvl="5" w:tplc="729E91E6">
      <w:numFmt w:val="bullet"/>
      <w:lvlText w:val="•"/>
      <w:lvlJc w:val="left"/>
      <w:pPr>
        <w:ind w:left="5402" w:hanging="226"/>
      </w:pPr>
      <w:rPr>
        <w:rFonts w:hint="default"/>
        <w:lang w:val="it-IT" w:eastAsia="en-US" w:bidi="ar-SA"/>
      </w:rPr>
    </w:lvl>
    <w:lvl w:ilvl="6" w:tplc="919EC350">
      <w:numFmt w:val="bullet"/>
      <w:lvlText w:val="•"/>
      <w:lvlJc w:val="left"/>
      <w:pPr>
        <w:ind w:left="6334" w:hanging="226"/>
      </w:pPr>
      <w:rPr>
        <w:rFonts w:hint="default"/>
        <w:lang w:val="it-IT" w:eastAsia="en-US" w:bidi="ar-SA"/>
      </w:rPr>
    </w:lvl>
    <w:lvl w:ilvl="7" w:tplc="8458AFAA">
      <w:numFmt w:val="bullet"/>
      <w:lvlText w:val="•"/>
      <w:lvlJc w:val="left"/>
      <w:pPr>
        <w:ind w:left="7267" w:hanging="226"/>
      </w:pPr>
      <w:rPr>
        <w:rFonts w:hint="default"/>
        <w:lang w:val="it-IT" w:eastAsia="en-US" w:bidi="ar-SA"/>
      </w:rPr>
    </w:lvl>
    <w:lvl w:ilvl="8" w:tplc="96FCA4F6">
      <w:numFmt w:val="bullet"/>
      <w:lvlText w:val="•"/>
      <w:lvlJc w:val="left"/>
      <w:pPr>
        <w:ind w:left="8199" w:hanging="226"/>
      </w:pPr>
      <w:rPr>
        <w:rFonts w:hint="default"/>
        <w:lang w:val="it-IT" w:eastAsia="en-US" w:bidi="ar-SA"/>
      </w:rPr>
    </w:lvl>
  </w:abstractNum>
  <w:abstractNum w:abstractNumId="11">
    <w:nsid w:val="62983537"/>
    <w:multiLevelType w:val="hybridMultilevel"/>
    <w:tmpl w:val="6C6007B6"/>
    <w:lvl w:ilvl="0" w:tplc="2D5EE0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7CB4A06A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69A2F686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C54EF4C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F772806C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208045E8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3FA4F6E4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0C78B520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2084E372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12">
    <w:nsid w:val="7D0041BE"/>
    <w:multiLevelType w:val="hybridMultilevel"/>
    <w:tmpl w:val="BC1C198A"/>
    <w:lvl w:ilvl="0" w:tplc="45DA2528">
      <w:numFmt w:val="bullet"/>
      <w:lvlText w:val="•"/>
      <w:lvlJc w:val="left"/>
      <w:pPr>
        <w:ind w:left="736" w:hanging="2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E9564376">
      <w:numFmt w:val="bullet"/>
      <w:lvlText w:val="•"/>
      <w:lvlJc w:val="left"/>
      <w:pPr>
        <w:ind w:left="1672" w:hanging="226"/>
      </w:pPr>
      <w:rPr>
        <w:rFonts w:hint="default"/>
        <w:lang w:val="it-IT" w:eastAsia="en-US" w:bidi="ar-SA"/>
      </w:rPr>
    </w:lvl>
    <w:lvl w:ilvl="2" w:tplc="93A47FD8">
      <w:numFmt w:val="bullet"/>
      <w:lvlText w:val="•"/>
      <w:lvlJc w:val="left"/>
      <w:pPr>
        <w:ind w:left="2604" w:hanging="226"/>
      </w:pPr>
      <w:rPr>
        <w:rFonts w:hint="default"/>
        <w:lang w:val="it-IT" w:eastAsia="en-US" w:bidi="ar-SA"/>
      </w:rPr>
    </w:lvl>
    <w:lvl w:ilvl="3" w:tplc="14984BA6">
      <w:numFmt w:val="bullet"/>
      <w:lvlText w:val="•"/>
      <w:lvlJc w:val="left"/>
      <w:pPr>
        <w:ind w:left="3537" w:hanging="226"/>
      </w:pPr>
      <w:rPr>
        <w:rFonts w:hint="default"/>
        <w:lang w:val="it-IT" w:eastAsia="en-US" w:bidi="ar-SA"/>
      </w:rPr>
    </w:lvl>
    <w:lvl w:ilvl="4" w:tplc="B1C8F9DE">
      <w:numFmt w:val="bullet"/>
      <w:lvlText w:val="•"/>
      <w:lvlJc w:val="left"/>
      <w:pPr>
        <w:ind w:left="4469" w:hanging="226"/>
      </w:pPr>
      <w:rPr>
        <w:rFonts w:hint="default"/>
        <w:lang w:val="it-IT" w:eastAsia="en-US" w:bidi="ar-SA"/>
      </w:rPr>
    </w:lvl>
    <w:lvl w:ilvl="5" w:tplc="6B0E5086">
      <w:numFmt w:val="bullet"/>
      <w:lvlText w:val="•"/>
      <w:lvlJc w:val="left"/>
      <w:pPr>
        <w:ind w:left="5402" w:hanging="226"/>
      </w:pPr>
      <w:rPr>
        <w:rFonts w:hint="default"/>
        <w:lang w:val="it-IT" w:eastAsia="en-US" w:bidi="ar-SA"/>
      </w:rPr>
    </w:lvl>
    <w:lvl w:ilvl="6" w:tplc="B758302C">
      <w:numFmt w:val="bullet"/>
      <w:lvlText w:val="•"/>
      <w:lvlJc w:val="left"/>
      <w:pPr>
        <w:ind w:left="6334" w:hanging="226"/>
      </w:pPr>
      <w:rPr>
        <w:rFonts w:hint="default"/>
        <w:lang w:val="it-IT" w:eastAsia="en-US" w:bidi="ar-SA"/>
      </w:rPr>
    </w:lvl>
    <w:lvl w:ilvl="7" w:tplc="93B04892">
      <w:numFmt w:val="bullet"/>
      <w:lvlText w:val="•"/>
      <w:lvlJc w:val="left"/>
      <w:pPr>
        <w:ind w:left="7267" w:hanging="226"/>
      </w:pPr>
      <w:rPr>
        <w:rFonts w:hint="default"/>
        <w:lang w:val="it-IT" w:eastAsia="en-US" w:bidi="ar-SA"/>
      </w:rPr>
    </w:lvl>
    <w:lvl w:ilvl="8" w:tplc="7D20BAF2">
      <w:numFmt w:val="bullet"/>
      <w:lvlText w:val="•"/>
      <w:lvlJc w:val="left"/>
      <w:pPr>
        <w:ind w:left="8199" w:hanging="22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46339"/>
    <w:rsid w:val="000049EC"/>
    <w:rsid w:val="00007DF6"/>
    <w:rsid w:val="000369D1"/>
    <w:rsid w:val="00040F66"/>
    <w:rsid w:val="00063BFE"/>
    <w:rsid w:val="000702A6"/>
    <w:rsid w:val="000733C7"/>
    <w:rsid w:val="0009447B"/>
    <w:rsid w:val="000C2F1D"/>
    <w:rsid w:val="000E27D2"/>
    <w:rsid w:val="001664D5"/>
    <w:rsid w:val="00174A61"/>
    <w:rsid w:val="00195D53"/>
    <w:rsid w:val="001D7531"/>
    <w:rsid w:val="00211205"/>
    <w:rsid w:val="0021568F"/>
    <w:rsid w:val="00297E6C"/>
    <w:rsid w:val="002B5E2E"/>
    <w:rsid w:val="002E4E97"/>
    <w:rsid w:val="002E77A9"/>
    <w:rsid w:val="00324E43"/>
    <w:rsid w:val="003950D3"/>
    <w:rsid w:val="003C1FF2"/>
    <w:rsid w:val="003C2579"/>
    <w:rsid w:val="003D0DC0"/>
    <w:rsid w:val="00415852"/>
    <w:rsid w:val="00422EE8"/>
    <w:rsid w:val="00426D27"/>
    <w:rsid w:val="00436633"/>
    <w:rsid w:val="00453B3C"/>
    <w:rsid w:val="00477484"/>
    <w:rsid w:val="00497A2D"/>
    <w:rsid w:val="004A733B"/>
    <w:rsid w:val="004C4B59"/>
    <w:rsid w:val="00517D00"/>
    <w:rsid w:val="00546339"/>
    <w:rsid w:val="00556752"/>
    <w:rsid w:val="00562930"/>
    <w:rsid w:val="005660AB"/>
    <w:rsid w:val="005A4914"/>
    <w:rsid w:val="005B1960"/>
    <w:rsid w:val="005F0322"/>
    <w:rsid w:val="0061493B"/>
    <w:rsid w:val="00616D32"/>
    <w:rsid w:val="00671039"/>
    <w:rsid w:val="00686DC2"/>
    <w:rsid w:val="006A603A"/>
    <w:rsid w:val="006B4DB0"/>
    <w:rsid w:val="006D2825"/>
    <w:rsid w:val="007151B8"/>
    <w:rsid w:val="00727573"/>
    <w:rsid w:val="00765588"/>
    <w:rsid w:val="00774003"/>
    <w:rsid w:val="00796D4B"/>
    <w:rsid w:val="007E739C"/>
    <w:rsid w:val="007F3AB6"/>
    <w:rsid w:val="008061FA"/>
    <w:rsid w:val="00821324"/>
    <w:rsid w:val="0083027D"/>
    <w:rsid w:val="008452A4"/>
    <w:rsid w:val="008575CB"/>
    <w:rsid w:val="00885B68"/>
    <w:rsid w:val="008D2A50"/>
    <w:rsid w:val="008D6A05"/>
    <w:rsid w:val="008E395F"/>
    <w:rsid w:val="009A6FE2"/>
    <w:rsid w:val="009E22A0"/>
    <w:rsid w:val="00A01EFE"/>
    <w:rsid w:val="00A05313"/>
    <w:rsid w:val="00A73383"/>
    <w:rsid w:val="00A8682F"/>
    <w:rsid w:val="00A9241B"/>
    <w:rsid w:val="00AA59F6"/>
    <w:rsid w:val="00AB029E"/>
    <w:rsid w:val="00B00D56"/>
    <w:rsid w:val="00B04795"/>
    <w:rsid w:val="00B62C35"/>
    <w:rsid w:val="00B7565B"/>
    <w:rsid w:val="00C558E8"/>
    <w:rsid w:val="00C8055C"/>
    <w:rsid w:val="00C930F2"/>
    <w:rsid w:val="00CC2534"/>
    <w:rsid w:val="00D14C5E"/>
    <w:rsid w:val="00D45A33"/>
    <w:rsid w:val="00D66789"/>
    <w:rsid w:val="00DA664B"/>
    <w:rsid w:val="00DE0664"/>
    <w:rsid w:val="00DE09F1"/>
    <w:rsid w:val="00E112EF"/>
    <w:rsid w:val="00E1440B"/>
    <w:rsid w:val="00E63E25"/>
    <w:rsid w:val="00E74FB6"/>
    <w:rsid w:val="00E85F03"/>
    <w:rsid w:val="00EE0845"/>
    <w:rsid w:val="00F50359"/>
    <w:rsid w:val="00F738B0"/>
    <w:rsid w:val="00FA2B30"/>
    <w:rsid w:val="00FF08A2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22A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9E22A0"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9E22A0"/>
    <w:pPr>
      <w:ind w:left="28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22A0"/>
    <w:rPr>
      <w:sz w:val="24"/>
      <w:szCs w:val="24"/>
    </w:rPr>
  </w:style>
  <w:style w:type="paragraph" w:styleId="Titolo">
    <w:name w:val="Title"/>
    <w:basedOn w:val="Normale"/>
    <w:uiPriority w:val="1"/>
    <w:qFormat/>
    <w:rsid w:val="009E22A0"/>
    <w:pPr>
      <w:spacing w:before="305"/>
      <w:ind w:left="143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E22A0"/>
    <w:pPr>
      <w:ind w:left="988" w:hanging="360"/>
    </w:pPr>
  </w:style>
  <w:style w:type="paragraph" w:customStyle="1" w:styleId="TableParagraph">
    <w:name w:val="Table Paragraph"/>
    <w:basedOn w:val="Normale"/>
    <w:uiPriority w:val="1"/>
    <w:qFormat/>
    <w:rsid w:val="009E22A0"/>
    <w:pPr>
      <w:spacing w:before="54"/>
      <w:ind w:left="405" w:hanging="610"/>
    </w:pPr>
  </w:style>
  <w:style w:type="character" w:styleId="Collegamentoipertestuale">
    <w:name w:val="Hyperlink"/>
    <w:basedOn w:val="Carpredefinitoparagrafo"/>
    <w:uiPriority w:val="99"/>
    <w:unhideWhenUsed/>
    <w:rsid w:val="00007DF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2A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0479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79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479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795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3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359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6D282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arpab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pab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rpab.it/amministrazione-trasparente/bandi-di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5d168c-db9e-4704-a4a1-5b57d632ff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0B47AAE12B7468928E9FFA0C5145B" ma:contentTypeVersion="6" ma:contentTypeDescription="Creare un nuovo documento." ma:contentTypeScope="" ma:versionID="61a612ca50c1d07ba713508e1bd7eb41">
  <xsd:schema xmlns:xsd="http://www.w3.org/2001/XMLSchema" xmlns:xs="http://www.w3.org/2001/XMLSchema" xmlns:p="http://schemas.microsoft.com/office/2006/metadata/properties" xmlns:ns3="6e5d168c-db9e-4704-a4a1-5b57d632ffa9" targetNamespace="http://schemas.microsoft.com/office/2006/metadata/properties" ma:root="true" ma:fieldsID="4f9b336a72718ff9c15ae2ad28639f55" ns3:_="">
    <xsd:import namespace="6e5d168c-db9e-4704-a4a1-5b57d632ffa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168c-db9e-4704-a4a1-5b57d632ff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3A991-C64B-4226-8028-9FF1351ADECC}">
  <ds:schemaRefs>
    <ds:schemaRef ds:uri="http://schemas.microsoft.com/office/2006/metadata/properties"/>
    <ds:schemaRef ds:uri="http://schemas.microsoft.com/office/infopath/2007/PartnerControls"/>
    <ds:schemaRef ds:uri="6e5d168c-db9e-4704-a4a1-5b57d632ffa9"/>
  </ds:schemaRefs>
</ds:datastoreItem>
</file>

<file path=customXml/itemProps2.xml><?xml version="1.0" encoding="utf-8"?>
<ds:datastoreItem xmlns:ds="http://schemas.openxmlformats.org/officeDocument/2006/customXml" ds:itemID="{5E566DCA-57AC-43C5-AA78-D4B23A038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169A3-26E1-4E3B-9AFC-D2507881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d168c-db9e-4704-a4a1-5b57d632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D' Addiego</dc:creator>
  <cp:lastModifiedBy>raffaele ciofffi</cp:lastModifiedBy>
  <cp:revision>11</cp:revision>
  <dcterms:created xsi:type="dcterms:W3CDTF">2025-01-28T14:07:00Z</dcterms:created>
  <dcterms:modified xsi:type="dcterms:W3CDTF">2025-02-11T08:51:00Z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0x010100A650B47AAE12B7468928E9FFA0C5145B</vt:lpwstr>
  </property>
</Properties>
</file>